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D73BB2" w:rsidRDefault="000279A2" w:rsidP="00BC77BB">
      <w:pPr>
        <w:pStyle w:val="Nzov"/>
        <w:spacing w:before="0" w:beforeAutospacing="0" w:after="0" w:afterAutospacing="0"/>
        <w:jc w:val="both"/>
        <w:rPr>
          <w:b/>
          <w:sz w:val="20"/>
          <w:szCs w:val="20"/>
        </w:rPr>
      </w:pPr>
      <w:r w:rsidRPr="00D73BB2">
        <w:rPr>
          <w:b/>
          <w:sz w:val="20"/>
          <w:szCs w:val="20"/>
        </w:rPr>
        <w:t>Tlačová informácia</w:t>
      </w:r>
    </w:p>
    <w:p w:rsidR="000279A2" w:rsidRPr="00D73BB2" w:rsidRDefault="000279A2" w:rsidP="00BC77BB">
      <w:pPr>
        <w:pStyle w:val="Nzov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D73BB2">
        <w:rPr>
          <w:rStyle w:val="Siln"/>
          <w:bCs/>
          <w:sz w:val="20"/>
          <w:szCs w:val="20"/>
        </w:rPr>
        <w:t xml:space="preserve">zo zasadnutia Rady pre vysielanie a retransmisiu, ktoré sa konalo dňa </w:t>
      </w:r>
      <w:r w:rsidR="00456B1F" w:rsidRPr="00D73BB2">
        <w:rPr>
          <w:rStyle w:val="Siln"/>
          <w:bCs/>
          <w:sz w:val="20"/>
          <w:szCs w:val="20"/>
        </w:rPr>
        <w:t>20</w:t>
      </w:r>
      <w:r w:rsidRPr="00D73BB2">
        <w:rPr>
          <w:rStyle w:val="Siln"/>
          <w:bCs/>
          <w:sz w:val="20"/>
          <w:szCs w:val="20"/>
        </w:rPr>
        <w:t>.</w:t>
      </w:r>
      <w:r w:rsidR="00E66411" w:rsidRPr="00D73BB2">
        <w:rPr>
          <w:rStyle w:val="Siln"/>
          <w:bCs/>
          <w:sz w:val="20"/>
          <w:szCs w:val="20"/>
        </w:rPr>
        <w:t xml:space="preserve"> </w:t>
      </w:r>
      <w:r w:rsidR="00CE02BC" w:rsidRPr="00D73BB2">
        <w:rPr>
          <w:rStyle w:val="Siln"/>
          <w:bCs/>
          <w:sz w:val="20"/>
          <w:szCs w:val="20"/>
        </w:rPr>
        <w:t>3</w:t>
      </w:r>
      <w:r w:rsidRPr="00D73BB2">
        <w:rPr>
          <w:rStyle w:val="Siln"/>
          <w:bCs/>
          <w:sz w:val="20"/>
          <w:szCs w:val="20"/>
        </w:rPr>
        <w:t>. 201</w:t>
      </w:r>
      <w:r w:rsidR="00CE02BC" w:rsidRPr="00D73BB2">
        <w:rPr>
          <w:rStyle w:val="Siln"/>
          <w:bCs/>
          <w:sz w:val="20"/>
          <w:szCs w:val="20"/>
        </w:rPr>
        <w:t>9</w:t>
      </w:r>
      <w:r w:rsidRPr="00D73BB2">
        <w:rPr>
          <w:rStyle w:val="Siln"/>
          <w:bCs/>
          <w:sz w:val="20"/>
          <w:szCs w:val="20"/>
        </w:rPr>
        <w:t xml:space="preserve"> v sídle Rady pre vysielanie a retransmisiu</w:t>
      </w:r>
    </w:p>
    <w:p w:rsidR="000279A2" w:rsidRPr="00D73BB2" w:rsidRDefault="000279A2" w:rsidP="00BC77BB">
      <w:pPr>
        <w:pStyle w:val="Nzov"/>
        <w:spacing w:before="0" w:beforeAutospacing="0" w:after="0" w:afterAutospacing="0"/>
        <w:jc w:val="both"/>
        <w:rPr>
          <w:sz w:val="20"/>
          <w:szCs w:val="20"/>
        </w:rPr>
      </w:pPr>
    </w:p>
    <w:p w:rsidR="000279A2" w:rsidRPr="00D73BB2" w:rsidRDefault="000279A2" w:rsidP="00BC77BB">
      <w:pPr>
        <w:jc w:val="both"/>
        <w:rPr>
          <w:rFonts w:ascii="Times New Roman" w:hAnsi="Times New Roman" w:cs="Times New Roman"/>
          <w:shd w:val="clear" w:color="auto" w:fill="FFFFFF"/>
          <w:lang w:eastAsia="sk-SK"/>
        </w:rPr>
      </w:pPr>
      <w:r w:rsidRPr="00D73BB2">
        <w:rPr>
          <w:rFonts w:ascii="Times New Roman" w:hAnsi="Times New Roman" w:cs="Times New Roman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D73BB2" w:rsidRDefault="008E7FCC" w:rsidP="00BC77BB">
      <w:pPr>
        <w:jc w:val="both"/>
        <w:rPr>
          <w:rFonts w:ascii="Times New Roman" w:hAnsi="Times New Roman" w:cs="Times New Roman"/>
        </w:rPr>
      </w:pPr>
    </w:p>
    <w:p w:rsidR="008A42FF" w:rsidRPr="00D73BB2" w:rsidRDefault="008A42FF" w:rsidP="008A42F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Style w:val="Siln"/>
        </w:rPr>
        <w:t>udelila licenciu</w:t>
      </w:r>
      <w:r w:rsidRPr="00D73BB2">
        <w:rPr>
          <w:rFonts w:ascii="Times New Roman" w:hAnsi="Times New Roman" w:cs="Times New Roman"/>
        </w:rPr>
        <w:t xml:space="preserve"> na </w:t>
      </w:r>
      <w:r w:rsidR="004B15D1" w:rsidRPr="00D73BB2">
        <w:rPr>
          <w:rFonts w:ascii="Times New Roman" w:hAnsi="Times New Roman" w:cs="Times New Roman"/>
        </w:rPr>
        <w:t>lokálne</w:t>
      </w:r>
      <w:r w:rsidRPr="00D73BB2">
        <w:rPr>
          <w:rFonts w:ascii="Times New Roman" w:hAnsi="Times New Roman" w:cs="Times New Roman"/>
        </w:rPr>
        <w:t xml:space="preserve"> digitálne vysielanie televíznej programovej služby Infokanál Lazany INFLA spoločnosti Kinet Inštal s.r.o.;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Style w:val="Siln"/>
        </w:rPr>
        <w:t>udelila licenciu</w:t>
      </w:r>
      <w:r w:rsidRPr="00D73BB2">
        <w:rPr>
          <w:rFonts w:ascii="Times New Roman" w:hAnsi="Times New Roman" w:cs="Times New Roman"/>
        </w:rPr>
        <w:t xml:space="preserve"> na </w:t>
      </w:r>
      <w:r w:rsidR="00234228" w:rsidRPr="00D73BB2">
        <w:rPr>
          <w:rFonts w:ascii="Times New Roman" w:hAnsi="Times New Roman" w:cs="Times New Roman"/>
        </w:rPr>
        <w:t>celoplošné</w:t>
      </w:r>
      <w:r w:rsidRPr="00D73BB2">
        <w:rPr>
          <w:rFonts w:ascii="Times New Roman" w:hAnsi="Times New Roman" w:cs="Times New Roman"/>
        </w:rPr>
        <w:t xml:space="preserve"> digitálne vysielanie televíznej programovej služby Tv Romana spoločnosti Slov Media Group s.r.o.;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4"/>
        </w:numPr>
        <w:autoSpaceDE/>
        <w:autoSpaceDN/>
        <w:adjustRightInd/>
        <w:jc w:val="both"/>
        <w:rPr>
          <w:rStyle w:val="Siln"/>
          <w:bCs/>
        </w:rPr>
      </w:pPr>
      <w:r w:rsidRPr="00D73BB2">
        <w:rPr>
          <w:rStyle w:val="Siln"/>
        </w:rPr>
        <w:t xml:space="preserve">predĺžila platnosť licencie </w:t>
      </w:r>
      <w:r w:rsidRPr="00D73BB2">
        <w:rPr>
          <w:rStyle w:val="Siln"/>
          <w:b w:val="0"/>
        </w:rPr>
        <w:t>R/115</w:t>
      </w:r>
      <w:r w:rsidRPr="00D73BB2">
        <w:rPr>
          <w:rStyle w:val="Siln"/>
        </w:rPr>
        <w:t xml:space="preserve"> </w:t>
      </w:r>
      <w:r w:rsidRPr="00D73BB2">
        <w:rPr>
          <w:rStyle w:val="Siln"/>
          <w:b w:val="0"/>
        </w:rPr>
        <w:t>na rozhlasové vysielanie spoločnosti FRONTINUS s.r.o. (programová služba Rádio Frontinus);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Fonts w:ascii="Times New Roman" w:hAnsi="Times New Roman" w:cs="Times New Roman"/>
          <w:b/>
        </w:rPr>
        <w:t xml:space="preserve">uložila sankciu – </w:t>
      </w:r>
      <w:r w:rsidRPr="0035579A">
        <w:rPr>
          <w:rFonts w:ascii="Times New Roman" w:hAnsi="Times New Roman" w:cs="Times New Roman"/>
          <w:b/>
        </w:rPr>
        <w:t xml:space="preserve">pokutu </w:t>
      </w:r>
      <w:r w:rsidR="00CF1010" w:rsidRPr="0035579A">
        <w:rPr>
          <w:rFonts w:ascii="Times New Roman" w:hAnsi="Times New Roman" w:cs="Times New Roman"/>
          <w:b/>
        </w:rPr>
        <w:t>33 319</w:t>
      </w:r>
      <w:r w:rsidRPr="0035579A">
        <w:rPr>
          <w:rFonts w:ascii="Times New Roman" w:hAnsi="Times New Roman" w:cs="Times New Roman"/>
          <w:b/>
        </w:rPr>
        <w:t xml:space="preserve"> eur</w:t>
      </w:r>
      <w:r w:rsidRPr="00D73BB2">
        <w:rPr>
          <w:rFonts w:ascii="Times New Roman" w:hAnsi="Times New Roman" w:cs="Times New Roman"/>
        </w:rPr>
        <w:t xml:space="preserve"> vysielateľovi MARKÍZA – SLOVAKIA, spol. s r.o. (programová služba TV MARKÍZA) za porušenie § 19 ods. 1 písm. a) ZVR (ochrana ľudskej dôstojnosti a ľudskosti)  v súvislosti s tým, že dňa 28. 8. 2018 odvysielal upútavky na program </w:t>
      </w:r>
      <w:r w:rsidRPr="00D73BB2">
        <w:rPr>
          <w:rFonts w:ascii="Times New Roman" w:hAnsi="Times New Roman" w:cs="Times New Roman"/>
          <w:i/>
        </w:rPr>
        <w:t>Televízne noviny</w:t>
      </w:r>
      <w:r w:rsidRPr="00D73BB2">
        <w:rPr>
          <w:rFonts w:ascii="Times New Roman" w:hAnsi="Times New Roman" w:cs="Times New Roman"/>
        </w:rPr>
        <w:t>, v dňoch 28. 8. a 13. 9. 2018 odvysielal pro</w:t>
      </w:r>
      <w:r w:rsidR="00DD63C4" w:rsidRPr="00D73BB2">
        <w:rPr>
          <w:rFonts w:ascii="Times New Roman" w:hAnsi="Times New Roman" w:cs="Times New Roman"/>
        </w:rPr>
        <w:t>gram Televízne noviny – príspev</w:t>
      </w:r>
      <w:r w:rsidRPr="00D73BB2">
        <w:rPr>
          <w:rFonts w:ascii="Times New Roman" w:hAnsi="Times New Roman" w:cs="Times New Roman"/>
        </w:rPr>
        <w:t>k</w:t>
      </w:r>
      <w:r w:rsidR="007C4A84" w:rsidRPr="00D73BB2">
        <w:rPr>
          <w:rFonts w:ascii="Times New Roman" w:hAnsi="Times New Roman" w:cs="Times New Roman"/>
        </w:rPr>
        <w:t>y</w:t>
      </w:r>
      <w:r w:rsidRPr="00D73BB2">
        <w:rPr>
          <w:rFonts w:ascii="Times New Roman" w:hAnsi="Times New Roman" w:cs="Times New Roman"/>
        </w:rPr>
        <w:t xml:space="preserve"> </w:t>
      </w:r>
      <w:r w:rsidRPr="00D73BB2">
        <w:rPr>
          <w:rFonts w:ascii="Times New Roman" w:hAnsi="Times New Roman" w:cs="Times New Roman"/>
          <w:i/>
        </w:rPr>
        <w:t>Po pôrode skončila v</w:t>
      </w:r>
      <w:r w:rsidR="007C4A84" w:rsidRPr="00D73BB2">
        <w:rPr>
          <w:rFonts w:ascii="Times New Roman" w:hAnsi="Times New Roman" w:cs="Times New Roman"/>
          <w:i/>
        </w:rPr>
        <w:t> </w:t>
      </w:r>
      <w:r w:rsidRPr="00D73BB2">
        <w:rPr>
          <w:rFonts w:ascii="Times New Roman" w:hAnsi="Times New Roman" w:cs="Times New Roman"/>
          <w:i/>
        </w:rPr>
        <w:t>kóme</w:t>
      </w:r>
      <w:r w:rsidR="007C4A84" w:rsidRPr="00D73BB2">
        <w:rPr>
          <w:rFonts w:ascii="Times New Roman" w:hAnsi="Times New Roman" w:cs="Times New Roman"/>
          <w:i/>
        </w:rPr>
        <w:t xml:space="preserve"> </w:t>
      </w:r>
      <w:r w:rsidR="007C4A84" w:rsidRPr="00D73BB2">
        <w:rPr>
          <w:rFonts w:ascii="Times New Roman" w:hAnsi="Times New Roman" w:cs="Times New Roman"/>
        </w:rPr>
        <w:t>a </w:t>
      </w:r>
      <w:r w:rsidR="007C4A84" w:rsidRPr="00D73BB2">
        <w:rPr>
          <w:rFonts w:ascii="Times New Roman" w:hAnsi="Times New Roman" w:cs="Times New Roman"/>
          <w:i/>
        </w:rPr>
        <w:t>Smrť po pôrode</w:t>
      </w:r>
      <w:r w:rsidRPr="00D73BB2">
        <w:rPr>
          <w:rFonts w:ascii="Times New Roman" w:hAnsi="Times New Roman" w:cs="Times New Roman"/>
        </w:rPr>
        <w:t>, a v dňoch 30. 8. a 13. 9. odvysielal príspev</w:t>
      </w:r>
      <w:r w:rsidR="00DD63C4" w:rsidRPr="00D73BB2">
        <w:rPr>
          <w:rFonts w:ascii="Times New Roman" w:hAnsi="Times New Roman" w:cs="Times New Roman"/>
        </w:rPr>
        <w:t>ky</w:t>
      </w:r>
      <w:r w:rsidRPr="00D73BB2">
        <w:rPr>
          <w:rFonts w:ascii="Times New Roman" w:hAnsi="Times New Roman" w:cs="Times New Roman"/>
        </w:rPr>
        <w:t xml:space="preserve"> v rámci programu </w:t>
      </w:r>
      <w:r w:rsidRPr="00D73BB2">
        <w:rPr>
          <w:rFonts w:ascii="Times New Roman" w:hAnsi="Times New Roman" w:cs="Times New Roman"/>
          <w:i/>
        </w:rPr>
        <w:t xml:space="preserve">Reflex, </w:t>
      </w:r>
      <w:r w:rsidRPr="00D73BB2">
        <w:rPr>
          <w:rFonts w:ascii="Times New Roman" w:hAnsi="Times New Roman" w:cs="Times New Roman"/>
        </w:rPr>
        <w:t>ktoré svojím obsahom a spôsobom spracovania zasiahli do ľudskej dôstojnosti rodičky;</w:t>
      </w:r>
    </w:p>
    <w:p w:rsidR="008A42FF" w:rsidRPr="00D73BB2" w:rsidRDefault="008A42FF" w:rsidP="008A42FF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lang w:eastAsia="sk-SK"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 xml:space="preserve">uložila sankciu </w:t>
      </w:r>
      <w:r w:rsidRPr="00A1576A">
        <w:rPr>
          <w:rFonts w:ascii="Times New Roman" w:hAnsi="Times New Roman" w:cs="Times New Roman"/>
          <w:b/>
          <w:bCs/>
          <w:lang w:eastAsia="sk-SK"/>
        </w:rPr>
        <w:t xml:space="preserve">– pokutu </w:t>
      </w:r>
      <w:r w:rsidR="007C4E79" w:rsidRPr="00A1576A">
        <w:rPr>
          <w:rFonts w:ascii="Times New Roman" w:hAnsi="Times New Roman" w:cs="Times New Roman"/>
          <w:b/>
          <w:bCs/>
          <w:lang w:eastAsia="sk-SK"/>
        </w:rPr>
        <w:t>8 000</w:t>
      </w:r>
      <w:r w:rsidRPr="00A1576A">
        <w:rPr>
          <w:rFonts w:ascii="Times New Roman" w:hAnsi="Times New Roman" w:cs="Times New Roman"/>
          <w:b/>
          <w:bCs/>
          <w:lang w:eastAsia="sk-SK"/>
        </w:rPr>
        <w:t xml:space="preserve"> eur</w:t>
      </w:r>
      <w:r w:rsidRPr="00D73BB2">
        <w:rPr>
          <w:rFonts w:ascii="Times New Roman" w:hAnsi="Times New Roman" w:cs="Times New Roman"/>
          <w:lang w:eastAsia="sk-SK"/>
        </w:rPr>
        <w:t> vysielateľovi MAC TV s.r.o. (programová služba JOJ PLUS) za porušenie § 20 ods. 3 ZVR (ochrana maloletých - JSO), ku ktorému došlo dňa </w:t>
      </w:r>
      <w:r w:rsidRPr="00D73BB2">
        <w:rPr>
          <w:rFonts w:ascii="Times New Roman" w:hAnsi="Times New Roman" w:cs="Times New Roman"/>
          <w:lang w:eastAsia="sk-SK"/>
        </w:rPr>
        <w:br/>
        <w:t>29. 9. 2018 o cca 20:14 hod. odvysielaním programu </w:t>
      </w:r>
      <w:r w:rsidRPr="00D73BB2">
        <w:rPr>
          <w:rFonts w:ascii="Times New Roman" w:hAnsi="Times New Roman" w:cs="Times New Roman"/>
          <w:i/>
          <w:iCs/>
          <w:lang w:eastAsia="sk-SK"/>
        </w:rPr>
        <w:t>Mafstory,</w:t>
      </w:r>
      <w:r w:rsidRPr="00D73BB2">
        <w:rPr>
          <w:rFonts w:ascii="Times New Roman" w:hAnsi="Times New Roman" w:cs="Times New Roman"/>
          <w:lang w:eastAsia="sk-SK"/>
        </w:rPr>
        <w:t> ktorý vysielateľ označil ako nevhodný pre maloletých divákov do 15 rokov napriek tomu, že obsahoval vulgárne vyjadrovanie pre ktoré mal byť klasifikovaný ako nevhodný pre maloletých divákov do 18 rokov;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D73BB2">
        <w:rPr>
          <w:rFonts w:ascii="Times New Roman" w:hAnsi="Times New Roman" w:cs="Times New Roman"/>
          <w:b/>
          <w:bCs/>
        </w:rPr>
        <w:t xml:space="preserve">odňala frekvenciu </w:t>
      </w:r>
      <w:r w:rsidRPr="00D73BB2">
        <w:rPr>
          <w:rFonts w:ascii="Times New Roman" w:hAnsi="Times New Roman" w:cs="Times New Roman"/>
          <w:bCs/>
        </w:rPr>
        <w:t xml:space="preserve">96,4 MHz Partizánske spoločnosti </w:t>
      </w:r>
      <w:r w:rsidRPr="00D73BB2">
        <w:rPr>
          <w:rFonts w:ascii="Times New Roman" w:hAnsi="Times New Roman" w:cs="Times New Roman"/>
          <w:lang w:eastAsia="sk-SK"/>
        </w:rPr>
        <w:t xml:space="preserve">RADIO ONE ROCK, s.r.o. (programová služba Radio One Rock), </w:t>
      </w:r>
      <w:r w:rsidRPr="00D73BB2">
        <w:rPr>
          <w:rFonts w:ascii="Times New Roman" w:hAnsi="Times New Roman" w:cs="Times New Roman"/>
          <w:bCs/>
        </w:rPr>
        <w:t xml:space="preserve">za porušenie </w:t>
      </w:r>
      <w:r w:rsidRPr="00D73BB2">
        <w:rPr>
          <w:rFonts w:ascii="Times New Roman" w:hAnsi="Times New Roman" w:cs="Times New Roman"/>
          <w:lang w:eastAsia="sk-SK"/>
        </w:rPr>
        <w:t xml:space="preserve">§ 68 ods. 7 písm. a) ZVR, z dôvodu, že v </w:t>
      </w:r>
      <w:r w:rsidRPr="00D73BB2">
        <w:rPr>
          <w:rFonts w:ascii="Times New Roman" w:hAnsi="Times New Roman" w:cs="Times New Roman"/>
        </w:rPr>
        <w:t>dňoch 19</w:t>
      </w:r>
      <w:r w:rsidRPr="00D73BB2">
        <w:rPr>
          <w:rFonts w:ascii="Times New Roman" w:hAnsi="Times New Roman" w:cs="Times New Roman"/>
          <w:bCs/>
        </w:rPr>
        <w:t xml:space="preserve">. 7. 2018, 11. 9. 2018, 18. 10. 2018 a 20. 2. 2019 </w:t>
      </w:r>
      <w:r w:rsidRPr="00D73BB2">
        <w:rPr>
          <w:rFonts w:ascii="Times New Roman" w:hAnsi="Times New Roman" w:cs="Times New Roman"/>
        </w:rPr>
        <w:t>nevyužíval frekvenciu na úč</w:t>
      </w:r>
      <w:r w:rsidR="00C33250" w:rsidRPr="00D73BB2">
        <w:rPr>
          <w:rFonts w:ascii="Times New Roman" w:hAnsi="Times New Roman" w:cs="Times New Roman"/>
        </w:rPr>
        <w:t>ely, na ktoré mu bola pridelená;</w:t>
      </w:r>
    </w:p>
    <w:p w:rsidR="004D0795" w:rsidRPr="00D73BB2" w:rsidRDefault="004D0795" w:rsidP="004D0795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>uložila sankciu</w:t>
      </w:r>
      <w:r w:rsidRPr="00D73BB2">
        <w:rPr>
          <w:rFonts w:ascii="Times New Roman" w:hAnsi="Times New Roman" w:cs="Times New Roman"/>
          <w:lang w:eastAsia="sk-SK"/>
        </w:rPr>
        <w:t xml:space="preserve"> – upozornenie na porušenie zákona </w:t>
      </w:r>
      <w:r w:rsidRPr="00D73BB2">
        <w:rPr>
          <w:rFonts w:ascii="Times New Roman" w:hAnsi="Times New Roman" w:cs="Times New Roman"/>
        </w:rPr>
        <w:t xml:space="preserve">vysielateľovi Rozhlas a televízia Slovenska (programová služba </w:t>
      </w:r>
      <w:r w:rsidR="00D06088" w:rsidRPr="00D73BB2">
        <w:rPr>
          <w:rFonts w:ascii="Times New Roman" w:hAnsi="Times New Roman" w:cs="Times New Roman"/>
        </w:rPr>
        <w:t>Rádio Slovensko</w:t>
      </w:r>
      <w:r w:rsidRPr="00D73BB2">
        <w:rPr>
          <w:rFonts w:ascii="Times New Roman" w:hAnsi="Times New Roman" w:cs="Times New Roman"/>
        </w:rPr>
        <w:t xml:space="preserve">) </w:t>
      </w:r>
      <w:r w:rsidRPr="00D73BB2">
        <w:rPr>
          <w:rFonts w:ascii="Times New Roman" w:hAnsi="Times New Roman" w:cs="Times New Roman"/>
        </w:rPr>
        <w:t>za</w:t>
      </w:r>
      <w:r w:rsidRPr="00D73BB2">
        <w:rPr>
          <w:rFonts w:ascii="Times New Roman" w:hAnsi="Times New Roman" w:cs="Times New Roman"/>
        </w:rPr>
        <w:t xml:space="preserve"> porušeni</w:t>
      </w:r>
      <w:r w:rsidRPr="00D73BB2">
        <w:rPr>
          <w:rFonts w:ascii="Times New Roman" w:hAnsi="Times New Roman" w:cs="Times New Roman"/>
        </w:rPr>
        <w:t>e</w:t>
      </w:r>
      <w:r w:rsidRPr="00D73BB2">
        <w:rPr>
          <w:rFonts w:ascii="Times New Roman" w:hAnsi="Times New Roman" w:cs="Times New Roman"/>
        </w:rPr>
        <w:t xml:space="preserve"> § 16 ods. 3 písm. b) ZVR (objektívnosť a nestrannosť spravodajských a politicko-publicistických programov, oddeľovanie názorov a komentárov od informácií spravodajského charakteru), ku ktorému </w:t>
      </w:r>
      <w:r w:rsidRPr="00D73BB2">
        <w:rPr>
          <w:rFonts w:ascii="Times New Roman" w:hAnsi="Times New Roman" w:cs="Times New Roman"/>
        </w:rPr>
        <w:t>došlo</w:t>
      </w:r>
      <w:r w:rsidRPr="00D73BB2">
        <w:rPr>
          <w:rFonts w:ascii="Times New Roman" w:hAnsi="Times New Roman" w:cs="Times New Roman"/>
        </w:rPr>
        <w:t xml:space="preserve"> odvysielaním programu </w:t>
      </w:r>
      <w:r w:rsidRPr="00D73BB2">
        <w:rPr>
          <w:rStyle w:val="Zvraznenie"/>
          <w:rFonts w:ascii="Times New Roman" w:hAnsi="Times New Roman" w:cs="Times New Roman"/>
        </w:rPr>
        <w:t>Bez obalu</w:t>
      </w:r>
      <w:r w:rsidRPr="00D73BB2">
        <w:rPr>
          <w:rStyle w:val="Zvraznenie"/>
          <w:rFonts w:ascii="Times New Roman" w:hAnsi="Times New Roman" w:cs="Times New Roman"/>
        </w:rPr>
        <w:t xml:space="preserve"> </w:t>
      </w:r>
      <w:r w:rsidRPr="00D73BB2">
        <w:rPr>
          <w:rFonts w:ascii="Times New Roman" w:hAnsi="Times New Roman" w:cs="Times New Roman"/>
        </w:rPr>
        <w:t xml:space="preserve"> dňa 2</w:t>
      </w:r>
      <w:r w:rsidRPr="00D73BB2">
        <w:rPr>
          <w:rFonts w:ascii="Times New Roman" w:hAnsi="Times New Roman" w:cs="Times New Roman"/>
        </w:rPr>
        <w:t>3</w:t>
      </w:r>
      <w:r w:rsidRPr="00D73BB2">
        <w:rPr>
          <w:rFonts w:ascii="Times New Roman" w:hAnsi="Times New Roman" w:cs="Times New Roman"/>
        </w:rPr>
        <w:t xml:space="preserve">. </w:t>
      </w:r>
      <w:r w:rsidRPr="00D73BB2">
        <w:rPr>
          <w:rFonts w:ascii="Times New Roman" w:hAnsi="Times New Roman" w:cs="Times New Roman"/>
        </w:rPr>
        <w:t>9</w:t>
      </w:r>
      <w:r w:rsidRPr="00D73BB2">
        <w:rPr>
          <w:rFonts w:ascii="Times New Roman" w:hAnsi="Times New Roman" w:cs="Times New Roman"/>
        </w:rPr>
        <w:t>. 2018;</w:t>
      </w:r>
    </w:p>
    <w:p w:rsidR="005771CF" w:rsidRPr="00D73BB2" w:rsidRDefault="005771CF" w:rsidP="005771CF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>uložila sankciu</w:t>
      </w:r>
      <w:r w:rsidRPr="00D73BB2">
        <w:rPr>
          <w:rFonts w:ascii="Times New Roman" w:hAnsi="Times New Roman" w:cs="Times New Roman"/>
          <w:lang w:eastAsia="sk-SK"/>
        </w:rPr>
        <w:t xml:space="preserve"> – upozornenie na porušenie zákona </w:t>
      </w:r>
      <w:r w:rsidRPr="00D73BB2">
        <w:rPr>
          <w:rFonts w:ascii="Times New Roman" w:hAnsi="Times New Roman" w:cs="Times New Roman"/>
          <w:lang w:eastAsia="sk-SK"/>
        </w:rPr>
        <w:t xml:space="preserve"> poskytovateľovi audiovizuálnej</w:t>
      </w:r>
      <w:r w:rsidR="00D73BB2" w:rsidRPr="00D73BB2">
        <w:rPr>
          <w:rFonts w:ascii="Times New Roman" w:hAnsi="Times New Roman" w:cs="Times New Roman"/>
          <w:lang w:eastAsia="sk-SK"/>
        </w:rPr>
        <w:t xml:space="preserve"> mediálnej služby na požiadanie</w:t>
      </w:r>
      <w:r w:rsidRPr="00D73BB2">
        <w:rPr>
          <w:rFonts w:ascii="Times New Roman" w:hAnsi="Times New Roman" w:cs="Times New Roman"/>
          <w:lang w:eastAsia="sk-SK"/>
        </w:rPr>
        <w:t xml:space="preserve"> </w:t>
      </w:r>
      <w:r w:rsidRPr="00D73BB2">
        <w:rPr>
          <w:rFonts w:ascii="Times New Roman" w:hAnsi="Times New Roman" w:cs="Times New Roman"/>
          <w:sz w:val="22"/>
          <w:szCs w:val="22"/>
        </w:rPr>
        <w:t xml:space="preserve">spoločnosti </w:t>
      </w:r>
      <w:r w:rsidRPr="00D73BB2">
        <w:rPr>
          <w:rFonts w:ascii="Times New Roman" w:hAnsi="Times New Roman" w:cs="Times New Roman"/>
          <w:snapToGrid w:val="0"/>
          <w:sz w:val="22"/>
          <w:szCs w:val="22"/>
        </w:rPr>
        <w:t>News and Media Holding a.s</w:t>
      </w:r>
      <w:r w:rsidRPr="00D73BB2">
        <w:rPr>
          <w:rFonts w:ascii="Times New Roman" w:hAnsi="Times New Roman" w:cs="Times New Roman"/>
          <w:lang w:eastAsia="sk-SK"/>
        </w:rPr>
        <w:t xml:space="preserve"> </w:t>
      </w:r>
      <w:r w:rsidRPr="00D73BB2">
        <w:rPr>
          <w:rFonts w:ascii="Times New Roman" w:hAnsi="Times New Roman" w:cs="Times New Roman"/>
          <w:lang w:eastAsia="sk-SK"/>
        </w:rPr>
        <w:t>(</w:t>
      </w:r>
      <w:r w:rsidRPr="00D73BB2">
        <w:rPr>
          <w:rFonts w:ascii="Times New Roman" w:hAnsi="Times New Roman" w:cs="Times New Roman"/>
          <w:sz w:val="22"/>
          <w:szCs w:val="22"/>
        </w:rPr>
        <w:t>audiovizuáln</w:t>
      </w:r>
      <w:r w:rsidRPr="00D73BB2">
        <w:rPr>
          <w:rFonts w:ascii="Times New Roman" w:hAnsi="Times New Roman" w:cs="Times New Roman"/>
          <w:sz w:val="22"/>
          <w:szCs w:val="22"/>
        </w:rPr>
        <w:t>a</w:t>
      </w:r>
      <w:r w:rsidRPr="00D73BB2">
        <w:rPr>
          <w:rFonts w:ascii="Times New Roman" w:hAnsi="Times New Roman" w:cs="Times New Roman"/>
          <w:sz w:val="22"/>
          <w:szCs w:val="22"/>
        </w:rPr>
        <w:t xml:space="preserve"> mediáln</w:t>
      </w:r>
      <w:r w:rsidRPr="00D73BB2">
        <w:rPr>
          <w:rFonts w:ascii="Times New Roman" w:hAnsi="Times New Roman" w:cs="Times New Roman"/>
          <w:sz w:val="22"/>
          <w:szCs w:val="22"/>
        </w:rPr>
        <w:t>a</w:t>
      </w:r>
      <w:r w:rsidRPr="00D73BB2">
        <w:rPr>
          <w:rFonts w:ascii="Times New Roman" w:hAnsi="Times New Roman" w:cs="Times New Roman"/>
          <w:sz w:val="22"/>
          <w:szCs w:val="22"/>
        </w:rPr>
        <w:t xml:space="preserve"> služb</w:t>
      </w:r>
      <w:r w:rsidRPr="00D73BB2">
        <w:rPr>
          <w:rFonts w:ascii="Times New Roman" w:hAnsi="Times New Roman" w:cs="Times New Roman"/>
          <w:sz w:val="22"/>
          <w:szCs w:val="22"/>
        </w:rPr>
        <w:t>a</w:t>
      </w:r>
      <w:r w:rsidRPr="00D73BB2">
        <w:rPr>
          <w:rFonts w:ascii="Times New Roman" w:hAnsi="Times New Roman" w:cs="Times New Roman"/>
          <w:sz w:val="22"/>
          <w:szCs w:val="22"/>
        </w:rPr>
        <w:t xml:space="preserve"> na požiadanie na stránke </w:t>
      </w:r>
      <w:r w:rsidRPr="00D73BB2">
        <w:rPr>
          <w:rFonts w:ascii="Times New Roman" w:hAnsi="Times New Roman" w:cs="Times New Roman"/>
          <w:i/>
          <w:sz w:val="22"/>
          <w:szCs w:val="22"/>
        </w:rPr>
        <w:t>plustv.sk</w:t>
      </w:r>
      <w:r w:rsidRPr="00D73BB2">
        <w:rPr>
          <w:rFonts w:ascii="Times New Roman" w:hAnsi="Times New Roman" w:cs="Times New Roman"/>
          <w:lang w:eastAsia="sk-SK"/>
        </w:rPr>
        <w:t xml:space="preserve">) </w:t>
      </w:r>
      <w:r w:rsidRPr="00D73BB2">
        <w:rPr>
          <w:rFonts w:ascii="Times New Roman" w:hAnsi="Times New Roman" w:cs="Times New Roman"/>
          <w:lang w:eastAsia="sk-SK"/>
        </w:rPr>
        <w:t>za porušenie</w:t>
      </w:r>
      <w:r w:rsidRPr="00D73BB2">
        <w:rPr>
          <w:rFonts w:ascii="Times New Roman" w:hAnsi="Times New Roman" w:cs="Times New Roman"/>
          <w:lang w:eastAsia="sk-SK"/>
        </w:rPr>
        <w:t xml:space="preserve"> § 19 ods. 1 písm. a) ZVR (ochrana ľudskej dôstojnosti) v súvislosti s</w:t>
      </w:r>
      <w:r w:rsidRPr="00D73BB2">
        <w:rPr>
          <w:rFonts w:ascii="Times New Roman" w:hAnsi="Times New Roman" w:cs="Times New Roman"/>
          <w:lang w:eastAsia="sk-SK"/>
        </w:rPr>
        <w:t> poskytnutím programu</w:t>
      </w:r>
      <w:r w:rsidR="00D73BB2" w:rsidRPr="00D73BB2">
        <w:rPr>
          <w:rFonts w:ascii="Times New Roman" w:hAnsi="Times New Roman" w:cs="Times New Roman"/>
          <w:lang w:eastAsia="sk-SK"/>
        </w:rPr>
        <w:t xml:space="preserve"> </w:t>
      </w:r>
      <w:r w:rsidR="00D73BB2" w:rsidRPr="00D73BB2">
        <w:rPr>
          <w:rFonts w:ascii="Times New Roman" w:hAnsi="Times New Roman" w:cs="Times New Roman"/>
          <w:i/>
          <w:lang w:eastAsia="sk-SK"/>
        </w:rPr>
        <w:t xml:space="preserve">Noc na Pentagone </w:t>
      </w:r>
      <w:r w:rsidR="00D73BB2" w:rsidRPr="00D73BB2">
        <w:rPr>
          <w:rFonts w:ascii="Times New Roman" w:hAnsi="Times New Roman" w:cs="Times New Roman"/>
          <w:lang w:eastAsia="sk-SK"/>
        </w:rPr>
        <w:t>dna 23. 11. 2018</w:t>
      </w:r>
      <w:r w:rsidRPr="00D73BB2">
        <w:rPr>
          <w:rFonts w:ascii="Times New Roman" w:hAnsi="Times New Roman" w:cs="Times New Roman"/>
          <w:lang w:eastAsia="sk-SK"/>
        </w:rPr>
        <w:t>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>uložila sankciu</w:t>
      </w:r>
      <w:r w:rsidRPr="00D73BB2">
        <w:rPr>
          <w:rFonts w:ascii="Times New Roman" w:hAnsi="Times New Roman" w:cs="Times New Roman"/>
          <w:lang w:eastAsia="sk-SK"/>
        </w:rPr>
        <w:t xml:space="preserve"> – upozornenie na porušenie zákona vysielateľovi RADIO ONE ROCK, s.r.o. (programová služba Radio One Rock) za porušenie § 68 ods. 7 písm. a) ZVR z dôvodu </w:t>
      </w:r>
      <w:r w:rsidRPr="00D73BB2">
        <w:rPr>
          <w:rFonts w:ascii="Times New Roman" w:hAnsi="Times New Roman" w:cs="Times New Roman"/>
        </w:rPr>
        <w:t>že v dňoch 18</w:t>
      </w:r>
      <w:r w:rsidRPr="00D73BB2">
        <w:rPr>
          <w:rFonts w:ascii="Times New Roman" w:hAnsi="Times New Roman" w:cs="Times New Roman"/>
          <w:bCs/>
        </w:rPr>
        <w:t xml:space="preserve">. 7. 2018, 11. 9. 2018, 18. 10. 2018 a 20. 2. 2019 </w:t>
      </w:r>
      <w:r w:rsidRPr="00D73BB2">
        <w:rPr>
          <w:rFonts w:ascii="Times New Roman" w:hAnsi="Times New Roman" w:cs="Times New Roman"/>
        </w:rPr>
        <w:t xml:space="preserve">nevyužíval frekvenciu </w:t>
      </w:r>
      <w:r w:rsidRPr="00D73BB2">
        <w:rPr>
          <w:rFonts w:ascii="Times New Roman" w:hAnsi="Times New Roman" w:cs="Times New Roman"/>
          <w:bCs/>
        </w:rPr>
        <w:t>104,5 MHz Prievidza</w:t>
      </w:r>
      <w:r w:rsidRPr="00D73BB2">
        <w:rPr>
          <w:rFonts w:ascii="Times New Roman" w:hAnsi="Times New Roman" w:cs="Times New Roman"/>
        </w:rPr>
        <w:t xml:space="preserve"> na účely, na ktoré mu boli pridelené;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>začala správne konanie</w:t>
      </w:r>
      <w:r w:rsidRPr="00D73BB2">
        <w:rPr>
          <w:rFonts w:ascii="Times New Roman" w:hAnsi="Times New Roman" w:cs="Times New Roman"/>
          <w:lang w:eastAsia="sk-SK"/>
        </w:rPr>
        <w:t xml:space="preserve"> voči vysielateľovi RADIO ROCK, s. r. o. (programová služba Radio One Retro) vo veci možného porušenia § 68 ods. 7 písm. a) ZVR z dôvodu možného nevyužívania frekvencie 98,5 MHz Brezno na účely, na ktoré mu bola pridelená;</w:t>
      </w:r>
    </w:p>
    <w:p w:rsidR="001B0CCA" w:rsidRPr="00D73BB2" w:rsidRDefault="001B0CCA" w:rsidP="007059F3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Style w:val="Siln"/>
        </w:rPr>
        <w:t>začala správne konanie</w:t>
      </w:r>
      <w:r w:rsidRPr="00D73BB2">
        <w:rPr>
          <w:rFonts w:ascii="Times New Roman" w:hAnsi="Times New Roman" w:cs="Times New Roman"/>
        </w:rPr>
        <w:t xml:space="preserve"> voči vysielateľovi Rozhlas a televízia Slovenska (programová služba </w:t>
      </w:r>
      <w:r w:rsidR="007A0BFF" w:rsidRPr="00D73BB2">
        <w:rPr>
          <w:rFonts w:ascii="Times New Roman" w:hAnsi="Times New Roman" w:cs="Times New Roman"/>
        </w:rPr>
        <w:t xml:space="preserve">Jednotka) </w:t>
      </w:r>
      <w:r w:rsidRPr="00D73BB2">
        <w:rPr>
          <w:rFonts w:ascii="Times New Roman" w:hAnsi="Times New Roman" w:cs="Times New Roman"/>
        </w:rPr>
        <w:t xml:space="preserve">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="00091B0B" w:rsidRPr="00D73BB2">
        <w:rPr>
          <w:rStyle w:val="Zvraznenie"/>
          <w:rFonts w:ascii="Times New Roman" w:hAnsi="Times New Roman" w:cs="Times New Roman"/>
        </w:rPr>
        <w:t xml:space="preserve">Správy RTVS </w:t>
      </w:r>
      <w:r w:rsidRPr="00D73BB2">
        <w:rPr>
          <w:rFonts w:ascii="Times New Roman" w:hAnsi="Times New Roman" w:cs="Times New Roman"/>
        </w:rPr>
        <w:t xml:space="preserve"> </w:t>
      </w:r>
      <w:r w:rsidR="00B6458A" w:rsidRPr="00D73BB2">
        <w:rPr>
          <w:rFonts w:ascii="Times New Roman" w:hAnsi="Times New Roman" w:cs="Times New Roman"/>
        </w:rPr>
        <w:t xml:space="preserve">(príspevok s názvom V Hlohovci bude rozpočtové provizórium) </w:t>
      </w:r>
      <w:r w:rsidRPr="00D73BB2">
        <w:rPr>
          <w:rFonts w:ascii="Times New Roman" w:hAnsi="Times New Roman" w:cs="Times New Roman"/>
        </w:rPr>
        <w:t>dňa 2</w:t>
      </w:r>
      <w:r w:rsidR="00091B0B" w:rsidRPr="00D73BB2">
        <w:rPr>
          <w:rFonts w:ascii="Times New Roman" w:hAnsi="Times New Roman" w:cs="Times New Roman"/>
        </w:rPr>
        <w:t>7</w:t>
      </w:r>
      <w:r w:rsidRPr="00D73BB2">
        <w:rPr>
          <w:rFonts w:ascii="Times New Roman" w:hAnsi="Times New Roman" w:cs="Times New Roman"/>
        </w:rPr>
        <w:t xml:space="preserve">. </w:t>
      </w:r>
      <w:r w:rsidR="00091B0B" w:rsidRPr="00D73BB2">
        <w:rPr>
          <w:rFonts w:ascii="Times New Roman" w:hAnsi="Times New Roman" w:cs="Times New Roman"/>
        </w:rPr>
        <w:t>12</w:t>
      </w:r>
      <w:r w:rsidRPr="00D73BB2">
        <w:rPr>
          <w:rFonts w:ascii="Times New Roman" w:hAnsi="Times New Roman" w:cs="Times New Roman"/>
        </w:rPr>
        <w:t>. 2018;</w:t>
      </w:r>
    </w:p>
    <w:p w:rsidR="005A784A" w:rsidRPr="00D73BB2" w:rsidRDefault="005A784A" w:rsidP="005A784A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D73BB2">
        <w:rPr>
          <w:rStyle w:val="Siln"/>
        </w:rPr>
        <w:t>začala správne konanie</w:t>
      </w:r>
      <w:r w:rsidRPr="00D73BB2">
        <w:rPr>
          <w:rFonts w:ascii="Times New Roman" w:hAnsi="Times New Roman" w:cs="Times New Roman"/>
        </w:rPr>
        <w:t xml:space="preserve"> voči vysielateľovi </w:t>
      </w:r>
      <w:r w:rsidRPr="00D73BB2">
        <w:rPr>
          <w:rFonts w:ascii="Times New Roman" w:hAnsi="Times New Roman" w:cs="Times New Roman"/>
        </w:rPr>
        <w:t>C.E.N. s.r.o.</w:t>
      </w:r>
      <w:r w:rsidRPr="00D73BB2">
        <w:rPr>
          <w:rFonts w:ascii="Times New Roman" w:hAnsi="Times New Roman" w:cs="Times New Roman"/>
        </w:rPr>
        <w:t xml:space="preserve"> (programová služba </w:t>
      </w:r>
      <w:r w:rsidRPr="00D73BB2">
        <w:rPr>
          <w:rFonts w:ascii="Times New Roman" w:hAnsi="Times New Roman" w:cs="Times New Roman"/>
        </w:rPr>
        <w:t>TA3</w:t>
      </w:r>
      <w:r w:rsidRPr="00D73BB2">
        <w:rPr>
          <w:rFonts w:ascii="Times New Roman" w:hAnsi="Times New Roman" w:cs="Times New Roman"/>
        </w:rPr>
        <w:t xml:space="preserve">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="00D13BF1" w:rsidRPr="00D73BB2">
        <w:rPr>
          <w:rStyle w:val="Zvraznenie"/>
          <w:rFonts w:ascii="Times New Roman" w:hAnsi="Times New Roman" w:cs="Times New Roman"/>
        </w:rPr>
        <w:t>V politike</w:t>
      </w:r>
      <w:r w:rsidRPr="00D73BB2">
        <w:rPr>
          <w:rStyle w:val="Zvraznenie"/>
          <w:rFonts w:ascii="Times New Roman" w:hAnsi="Times New Roman" w:cs="Times New Roman"/>
        </w:rPr>
        <w:t xml:space="preserve"> </w:t>
      </w:r>
      <w:r w:rsidRPr="00D73BB2">
        <w:rPr>
          <w:rFonts w:ascii="Times New Roman" w:hAnsi="Times New Roman" w:cs="Times New Roman"/>
        </w:rPr>
        <w:t>dňa 2</w:t>
      </w:r>
      <w:r w:rsidR="00D13BF1" w:rsidRPr="00D73BB2">
        <w:rPr>
          <w:rFonts w:ascii="Times New Roman" w:hAnsi="Times New Roman" w:cs="Times New Roman"/>
        </w:rPr>
        <w:t>0</w:t>
      </w:r>
      <w:r w:rsidRPr="00D73BB2">
        <w:rPr>
          <w:rFonts w:ascii="Times New Roman" w:hAnsi="Times New Roman" w:cs="Times New Roman"/>
        </w:rPr>
        <w:t>. 1. 201</w:t>
      </w:r>
      <w:r w:rsidR="00D13BF1" w:rsidRPr="00D73BB2">
        <w:rPr>
          <w:rFonts w:ascii="Times New Roman" w:hAnsi="Times New Roman" w:cs="Times New Roman"/>
        </w:rPr>
        <w:t>9</w:t>
      </w:r>
      <w:r w:rsidRPr="00D73BB2">
        <w:rPr>
          <w:rFonts w:ascii="Times New Roman" w:hAnsi="Times New Roman" w:cs="Times New Roman"/>
        </w:rPr>
        <w:t>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lang w:eastAsia="sk-SK"/>
        </w:rPr>
      </w:pPr>
      <w:r w:rsidRPr="00D73BB2">
        <w:rPr>
          <w:rStyle w:val="Siln"/>
        </w:rPr>
        <w:t xml:space="preserve">začala správne konanie </w:t>
      </w:r>
      <w:r w:rsidRPr="00D73BB2">
        <w:rPr>
          <w:rFonts w:ascii="Times New Roman" w:hAnsi="Times New Roman" w:cs="Times New Roman"/>
        </w:rPr>
        <w:t xml:space="preserve">voči vysielateľovi MARKÍZA – SLOVAKIA, spol. s r.o. (programová služba TV MARKÍZA) vo veci možného porušenia § 20 ods. 4 (ochrana maloletých – časové zaradenie) a § 32 ods. 4 písm. a) (čestnosť a slušnosť reklamy a telenákupu) v súvislosti s odvysielaním komunikátu </w:t>
      </w:r>
      <w:r w:rsidRPr="00D73BB2">
        <w:rPr>
          <w:rStyle w:val="Zvraznenie"/>
          <w:rFonts w:ascii="Times New Roman" w:hAnsi="Times New Roman" w:cs="Times New Roman"/>
        </w:rPr>
        <w:t xml:space="preserve">Clavin Platinum - </w:t>
      </w:r>
      <w:r w:rsidRPr="00D73BB2">
        <w:rPr>
          <w:rFonts w:ascii="Times New Roman" w:hAnsi="Times New Roman" w:cs="Times New Roman"/>
        </w:rPr>
        <w:t xml:space="preserve">označujúceho ako sponzora programu </w:t>
      </w:r>
      <w:r w:rsidRPr="00D73BB2">
        <w:rPr>
          <w:rStyle w:val="Zvraznenie"/>
          <w:rFonts w:ascii="Times New Roman" w:hAnsi="Times New Roman" w:cs="Times New Roman"/>
        </w:rPr>
        <w:t xml:space="preserve">Šport </w:t>
      </w:r>
      <w:r w:rsidRPr="00D73BB2">
        <w:rPr>
          <w:rFonts w:ascii="Times New Roman" w:hAnsi="Times New Roman" w:cs="Times New Roman"/>
        </w:rPr>
        <w:t>dňa 6. 1. 2019 o cca 20:21:51 hod. a 20:32:42 hod., dňa 19. 1. 2019 o cca 20:21:44 hod. a 20:33:02 hod. a dňa 30. 1. 2019 o cca 20:19:48 hod. a 20:32:01 hod.;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lang w:eastAsia="sk-SK"/>
        </w:rPr>
      </w:pPr>
      <w:r w:rsidRPr="00D73BB2">
        <w:rPr>
          <w:rStyle w:val="Siln"/>
        </w:rPr>
        <w:lastRenderedPageBreak/>
        <w:t xml:space="preserve">začala správne konanie </w:t>
      </w:r>
      <w:r w:rsidRPr="00D73BB2">
        <w:rPr>
          <w:rFonts w:ascii="Times New Roman" w:hAnsi="Times New Roman" w:cs="Times New Roman"/>
        </w:rPr>
        <w:t xml:space="preserve">voči vysielateľovi MAC TV s.r.o. (programová služba JOJ) vo veci možného porušenia § 32 ods. 4 písm. a) (čestnosť a slušnosť reklamy a telenákupu) v súvislosti s odvysielaním upútaviek (celkovo 5-krát) na program </w:t>
      </w:r>
      <w:r w:rsidRPr="00D73BB2">
        <w:rPr>
          <w:rStyle w:val="Zvraznenie"/>
          <w:rFonts w:ascii="Times New Roman" w:hAnsi="Times New Roman" w:cs="Times New Roman"/>
        </w:rPr>
        <w:t xml:space="preserve">Policajtov švagor </w:t>
      </w:r>
      <w:r w:rsidRPr="00D73BB2">
        <w:rPr>
          <w:rFonts w:ascii="Times New Roman" w:hAnsi="Times New Roman" w:cs="Times New Roman"/>
        </w:rPr>
        <w:t>dňa 6. 1. 2019;</w:t>
      </w:r>
    </w:p>
    <w:p w:rsidR="002F699E" w:rsidRPr="00D73BB2" w:rsidRDefault="002F699E" w:rsidP="002F699E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lang w:eastAsia="sk-SK"/>
        </w:rPr>
      </w:pPr>
      <w:r w:rsidRPr="00D73BB2">
        <w:rPr>
          <w:rStyle w:val="Siln"/>
        </w:rPr>
        <w:t xml:space="preserve">začala správne konanie </w:t>
      </w:r>
      <w:r w:rsidRPr="00D73BB2">
        <w:rPr>
          <w:rFonts w:ascii="Times New Roman" w:hAnsi="Times New Roman" w:cs="Times New Roman"/>
        </w:rPr>
        <w:t xml:space="preserve">voči vysielateľovi </w:t>
      </w:r>
      <w:r w:rsidR="001F581C" w:rsidRPr="00D73BB2">
        <w:rPr>
          <w:rFonts w:ascii="Times New Roman" w:hAnsi="Times New Roman" w:cs="Times New Roman"/>
        </w:rPr>
        <w:t>MAC TV</w:t>
      </w:r>
      <w:r w:rsidRPr="00D73BB2">
        <w:rPr>
          <w:rFonts w:ascii="Times New Roman" w:hAnsi="Times New Roman" w:cs="Times New Roman"/>
        </w:rPr>
        <w:t xml:space="preserve"> s</w:t>
      </w:r>
      <w:r w:rsidR="001F581C" w:rsidRPr="00D73BB2">
        <w:rPr>
          <w:rFonts w:ascii="Times New Roman" w:hAnsi="Times New Roman" w:cs="Times New Roman"/>
        </w:rPr>
        <w:t>.</w:t>
      </w:r>
      <w:r w:rsidRPr="00D73BB2">
        <w:rPr>
          <w:rFonts w:ascii="Times New Roman" w:hAnsi="Times New Roman" w:cs="Times New Roman"/>
        </w:rPr>
        <w:t xml:space="preserve">r.o. (programová služba </w:t>
      </w:r>
      <w:r w:rsidR="00436755" w:rsidRPr="00D73BB2">
        <w:rPr>
          <w:rFonts w:ascii="Times New Roman" w:hAnsi="Times New Roman" w:cs="Times New Roman"/>
        </w:rPr>
        <w:t>JOJ</w:t>
      </w:r>
      <w:r w:rsidRPr="00D73BB2">
        <w:rPr>
          <w:rFonts w:ascii="Times New Roman" w:hAnsi="Times New Roman" w:cs="Times New Roman"/>
        </w:rPr>
        <w:t xml:space="preserve">) vo veci možného porušenia § 20 ods. 4 (ochrana maloletých – časové zaradenie) v súvislosti </w:t>
      </w:r>
      <w:r w:rsidR="004A44DB" w:rsidRPr="00D73BB2">
        <w:rPr>
          <w:rFonts w:ascii="Times New Roman" w:hAnsi="Times New Roman" w:cs="Times New Roman"/>
        </w:rPr>
        <w:t>s odvysielaním reklamy na produkt</w:t>
      </w:r>
      <w:r w:rsidRPr="00D73BB2">
        <w:rPr>
          <w:rFonts w:ascii="Times New Roman" w:hAnsi="Times New Roman" w:cs="Times New Roman"/>
        </w:rPr>
        <w:t xml:space="preserve"> </w:t>
      </w:r>
      <w:r w:rsidR="004A44DB" w:rsidRPr="00D73BB2">
        <w:rPr>
          <w:rStyle w:val="Zvraznenie"/>
          <w:rFonts w:ascii="Times New Roman" w:hAnsi="Times New Roman" w:cs="Times New Roman"/>
        </w:rPr>
        <w:t>Dermacol pre mužov</w:t>
      </w:r>
      <w:r w:rsidRPr="00D73BB2">
        <w:rPr>
          <w:rStyle w:val="Zvraznenie"/>
          <w:rFonts w:ascii="Times New Roman" w:hAnsi="Times New Roman" w:cs="Times New Roman"/>
        </w:rPr>
        <w:t xml:space="preserve"> </w:t>
      </w:r>
      <w:r w:rsidRPr="00D73BB2">
        <w:rPr>
          <w:rFonts w:ascii="Times New Roman" w:hAnsi="Times New Roman" w:cs="Times New Roman"/>
        </w:rPr>
        <w:t xml:space="preserve">dňa </w:t>
      </w:r>
      <w:r w:rsidR="004A44DB" w:rsidRPr="00D73BB2">
        <w:rPr>
          <w:rFonts w:ascii="Times New Roman" w:hAnsi="Times New Roman" w:cs="Times New Roman"/>
        </w:rPr>
        <w:t>30. 12. 2018 a 31. 12. 2018</w:t>
      </w:r>
      <w:r w:rsidR="00E83B3A" w:rsidRPr="00D73BB2">
        <w:rPr>
          <w:rFonts w:ascii="Times New Roman" w:hAnsi="Times New Roman" w:cs="Times New Roman"/>
        </w:rPr>
        <w:t xml:space="preserve"> o cca </w:t>
      </w:r>
      <w:r w:rsidR="00E83B3A" w:rsidRPr="00D73BB2">
        <w:rPr>
          <w:rFonts w:ascii="Times New Roman" w:hAnsi="Times New Roman" w:cs="Times New Roman"/>
        </w:rPr>
        <w:t>16:54:02 – 16:56:02 h</w:t>
      </w:r>
      <w:r w:rsidR="00E83B3A" w:rsidRPr="00D73BB2">
        <w:rPr>
          <w:rFonts w:ascii="Times New Roman" w:hAnsi="Times New Roman" w:cs="Times New Roman"/>
        </w:rPr>
        <w:t>od.</w:t>
      </w:r>
      <w:r w:rsidR="0084221A" w:rsidRPr="00D73BB2">
        <w:rPr>
          <w:rFonts w:ascii="Times New Roman" w:hAnsi="Times New Roman" w:cs="Times New Roman"/>
        </w:rPr>
        <w:t xml:space="preserve"> a dňa 31. 12. 2018 o</w:t>
      </w:r>
      <w:r w:rsidR="00180061">
        <w:rPr>
          <w:rFonts w:ascii="Times New Roman" w:hAnsi="Times New Roman" w:cs="Times New Roman"/>
        </w:rPr>
        <w:t> cca 16:51:46</w:t>
      </w:r>
      <w:bookmarkStart w:id="0" w:name="_GoBack"/>
      <w:bookmarkEnd w:id="0"/>
      <w:r w:rsidR="00180061">
        <w:rPr>
          <w:rFonts w:ascii="Times New Roman" w:hAnsi="Times New Roman" w:cs="Times New Roman"/>
        </w:rPr>
        <w:t>–</w:t>
      </w:r>
      <w:r w:rsidR="00E83B3A" w:rsidRPr="00D73BB2">
        <w:rPr>
          <w:rFonts w:ascii="Times New Roman" w:hAnsi="Times New Roman" w:cs="Times New Roman"/>
        </w:rPr>
        <w:t>16:53:46 h</w:t>
      </w:r>
      <w:r w:rsidR="00E83B3A" w:rsidRPr="00D73BB2">
        <w:rPr>
          <w:rFonts w:ascii="Times New Roman" w:hAnsi="Times New Roman" w:cs="Times New Roman"/>
        </w:rPr>
        <w:t>od</w:t>
      </w:r>
      <w:r w:rsidR="004A44DB" w:rsidRPr="00D73BB2">
        <w:rPr>
          <w:rFonts w:ascii="Times New Roman" w:hAnsi="Times New Roman" w:cs="Times New Roman"/>
        </w:rPr>
        <w:t>;</w:t>
      </w:r>
    </w:p>
    <w:p w:rsidR="008A42FF" w:rsidRPr="00D73BB2" w:rsidRDefault="008A42FF" w:rsidP="008A42FF">
      <w:pPr>
        <w:pStyle w:val="Odsekzoznamu"/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lang w:eastAsia="sk-SK"/>
        </w:rPr>
      </w:pPr>
      <w:r w:rsidRPr="00D73BB2">
        <w:rPr>
          <w:rFonts w:ascii="Times New Roman" w:hAnsi="Times New Roman" w:cs="Times New Roman"/>
          <w:b/>
          <w:bCs/>
          <w:lang w:eastAsia="sk-SK"/>
        </w:rPr>
        <w:t>začala správne konanie</w:t>
      </w:r>
      <w:r w:rsidRPr="00D73BB2">
        <w:rPr>
          <w:rFonts w:ascii="Times New Roman" w:hAnsi="Times New Roman" w:cs="Times New Roman"/>
          <w:lang w:eastAsia="sk-SK"/>
        </w:rPr>
        <w:t xml:space="preserve"> voči vysielateľovi MAC TV s.r.o.; (programová služba WAU) vo veci možného porušenia § 18aa ods. 1 písm. a) a § 18aa ods. 1 písm. b) ZVR (multimodálny prístup) v súvislosti s vysielaním titulkov pre osoby so sluchovým postihnutím v rámci programov </w:t>
      </w:r>
      <w:r w:rsidRPr="00D73BB2">
        <w:rPr>
          <w:rFonts w:ascii="Times New Roman" w:hAnsi="Times New Roman" w:cs="Times New Roman"/>
          <w:i/>
          <w:iCs/>
          <w:lang w:eastAsia="sk-SK"/>
        </w:rPr>
        <w:t>Inkognito</w:t>
      </w:r>
      <w:r w:rsidRPr="00D73BB2">
        <w:rPr>
          <w:rFonts w:ascii="Times New Roman" w:hAnsi="Times New Roman" w:cs="Times New Roman"/>
          <w:lang w:eastAsia="sk-SK"/>
        </w:rPr>
        <w:t xml:space="preserve"> dňa 6. 1. 2019;</w:t>
      </w:r>
    </w:p>
    <w:p w:rsidR="009D43E5" w:rsidRPr="00D73BB2" w:rsidRDefault="009D43E5" w:rsidP="009D43E5">
      <w:pPr>
        <w:pStyle w:val="Odsekzoznamu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lang w:eastAsia="sk-SK"/>
        </w:rPr>
      </w:pPr>
      <w:r w:rsidRPr="00D73BB2">
        <w:rPr>
          <w:rFonts w:ascii="Times New Roman" w:hAnsi="Times New Roman" w:cs="Times New Roman"/>
          <w:bCs/>
          <w:lang w:eastAsia="sk-SK"/>
        </w:rPr>
        <w:t xml:space="preserve">uznala za neopodstatnené </w:t>
      </w:r>
      <w:r w:rsidR="00D73BB2">
        <w:rPr>
          <w:rFonts w:ascii="Times New Roman" w:hAnsi="Times New Roman" w:cs="Times New Roman"/>
          <w:bCs/>
          <w:lang w:eastAsia="sk-SK"/>
        </w:rPr>
        <w:t>9</w:t>
      </w:r>
      <w:r w:rsidRPr="00D73BB2">
        <w:rPr>
          <w:rFonts w:ascii="Times New Roman" w:hAnsi="Times New Roman" w:cs="Times New Roman"/>
          <w:bCs/>
          <w:lang w:eastAsia="sk-SK"/>
        </w:rPr>
        <w:t xml:space="preserve"> sťažností, respektíve ich častí.</w:t>
      </w:r>
    </w:p>
    <w:p w:rsidR="000279A2" w:rsidRPr="00D73BB2" w:rsidRDefault="000279A2" w:rsidP="00BC77BB">
      <w:pPr>
        <w:shd w:val="clear" w:color="auto" w:fill="FFFFFF"/>
        <w:ind w:right="300"/>
        <w:jc w:val="both"/>
        <w:rPr>
          <w:rFonts w:ascii="Times New Roman" w:hAnsi="Times New Roman" w:cs="Times New Roman"/>
          <w:lang w:eastAsia="sk-SK"/>
        </w:rPr>
      </w:pPr>
    </w:p>
    <w:p w:rsidR="000279A2" w:rsidRPr="00D73BB2" w:rsidRDefault="000279A2" w:rsidP="00BC77BB">
      <w:pPr>
        <w:ind w:left="-284"/>
        <w:jc w:val="both"/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  <w:lang w:eastAsia="sk-SK"/>
        </w:rPr>
        <w:t xml:space="preserve">Všetky uznesenia prijaté dňa </w:t>
      </w:r>
      <w:r w:rsidR="001B4034" w:rsidRPr="00D73BB2">
        <w:rPr>
          <w:rFonts w:ascii="Times New Roman" w:hAnsi="Times New Roman" w:cs="Times New Roman"/>
          <w:lang w:eastAsia="sk-SK"/>
        </w:rPr>
        <w:t>20</w:t>
      </w:r>
      <w:r w:rsidR="00CE02BC" w:rsidRPr="00D73BB2">
        <w:rPr>
          <w:rFonts w:ascii="Times New Roman" w:hAnsi="Times New Roman" w:cs="Times New Roman"/>
          <w:lang w:eastAsia="sk-SK"/>
        </w:rPr>
        <w:t>. 3. 2019</w:t>
      </w:r>
      <w:r w:rsidRPr="00D73BB2">
        <w:rPr>
          <w:rFonts w:ascii="Times New Roman" w:hAnsi="Times New Roman" w:cs="Times New Roman"/>
          <w:lang w:eastAsia="sk-SK"/>
        </w:rPr>
        <w:t xml:space="preserve"> budú zverejnené v zápisnici zo zasadnutia na webovej stránke Rady.</w:t>
      </w:r>
    </w:p>
    <w:p w:rsidR="00E4317D" w:rsidRPr="00D73BB2" w:rsidRDefault="00E4317D" w:rsidP="00BC77BB">
      <w:pPr>
        <w:jc w:val="both"/>
        <w:rPr>
          <w:rFonts w:ascii="Times New Roman" w:hAnsi="Times New Roman" w:cs="Times New Roman"/>
        </w:rPr>
      </w:pPr>
    </w:p>
    <w:p w:rsidR="00C32F06" w:rsidRPr="00D73BB2" w:rsidRDefault="00C32F06" w:rsidP="00BC77BB">
      <w:pPr>
        <w:jc w:val="both"/>
        <w:rPr>
          <w:rFonts w:ascii="Times New Roman" w:hAnsi="Times New Roman" w:cs="Times New Roman"/>
        </w:rPr>
      </w:pPr>
    </w:p>
    <w:p w:rsidR="000279A2" w:rsidRPr="00D73BB2" w:rsidRDefault="000279A2" w:rsidP="00BC77BB">
      <w:pPr>
        <w:jc w:val="both"/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  <w:u w:val="single"/>
        </w:rPr>
        <w:t>Kontakt pre médiá:</w:t>
      </w:r>
      <w:r w:rsidRPr="00D73BB2">
        <w:rPr>
          <w:rFonts w:ascii="Times New Roman" w:hAnsi="Times New Roman" w:cs="Times New Roman"/>
        </w:rPr>
        <w:t xml:space="preserve"> </w:t>
      </w:r>
    </w:p>
    <w:p w:rsidR="000279A2" w:rsidRPr="00D73BB2" w:rsidRDefault="000279A2" w:rsidP="00BC77BB">
      <w:pPr>
        <w:jc w:val="both"/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>Mgr. Ivana Furjelová</w:t>
      </w:r>
      <w:r w:rsidRPr="00D73BB2">
        <w:rPr>
          <w:rFonts w:ascii="Times New Roman" w:hAnsi="Times New Roman" w:cs="Times New Roman"/>
        </w:rPr>
        <w:tab/>
      </w:r>
    </w:p>
    <w:p w:rsidR="000279A2" w:rsidRPr="00D73BB2" w:rsidRDefault="000279A2" w:rsidP="00BC77BB">
      <w:pPr>
        <w:jc w:val="both"/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>hovorkyňa</w:t>
      </w:r>
      <w:r w:rsidRPr="00D73BB2">
        <w:rPr>
          <w:rFonts w:ascii="Times New Roman" w:hAnsi="Times New Roman" w:cs="Times New Roman"/>
        </w:rPr>
        <w:tab/>
      </w:r>
      <w:r w:rsidRPr="00D73BB2">
        <w:rPr>
          <w:rFonts w:ascii="Times New Roman" w:hAnsi="Times New Roman" w:cs="Times New Roman"/>
        </w:rPr>
        <w:tab/>
      </w:r>
      <w:r w:rsidRPr="00D73BB2">
        <w:rPr>
          <w:rFonts w:ascii="Times New Roman" w:hAnsi="Times New Roman" w:cs="Times New Roman"/>
        </w:rPr>
        <w:tab/>
      </w:r>
      <w:r w:rsidRPr="00D73BB2">
        <w:rPr>
          <w:rFonts w:ascii="Times New Roman" w:hAnsi="Times New Roman" w:cs="Times New Roman"/>
        </w:rPr>
        <w:tab/>
      </w:r>
    </w:p>
    <w:p w:rsidR="000279A2" w:rsidRPr="00D73BB2" w:rsidRDefault="000279A2" w:rsidP="00BC77BB">
      <w:pPr>
        <w:jc w:val="both"/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>Rada pre vysielanie a retransmisiu</w:t>
      </w:r>
      <w:r w:rsidRPr="00D73BB2">
        <w:rPr>
          <w:rFonts w:ascii="Times New Roman" w:hAnsi="Times New Roman" w:cs="Times New Roman"/>
        </w:rPr>
        <w:tab/>
      </w:r>
    </w:p>
    <w:p w:rsidR="000279A2" w:rsidRPr="00D73BB2" w:rsidRDefault="000279A2" w:rsidP="00BC77BB">
      <w:pPr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 xml:space="preserve">mobil: +421 918 696 286 </w:t>
      </w:r>
    </w:p>
    <w:p w:rsidR="000279A2" w:rsidRPr="00D73BB2" w:rsidRDefault="000279A2" w:rsidP="00BC77BB">
      <w:pPr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 xml:space="preserve">tel.: +421 2 20 90 65 </w:t>
      </w:r>
      <w:r w:rsidR="003B2EF6" w:rsidRPr="00D73BB2">
        <w:rPr>
          <w:rFonts w:ascii="Times New Roman" w:hAnsi="Times New Roman" w:cs="Times New Roman"/>
        </w:rPr>
        <w:t>03</w:t>
      </w:r>
    </w:p>
    <w:p w:rsidR="000279A2" w:rsidRPr="00D73BB2" w:rsidRDefault="000279A2" w:rsidP="00BC77BB">
      <w:pPr>
        <w:rPr>
          <w:rFonts w:ascii="Times New Roman" w:hAnsi="Times New Roman" w:cs="Times New Roman"/>
        </w:rPr>
      </w:pPr>
      <w:r w:rsidRPr="00D73BB2">
        <w:rPr>
          <w:rFonts w:ascii="Times New Roman" w:hAnsi="Times New Roman" w:cs="Times New Roman"/>
        </w:rPr>
        <w:t xml:space="preserve">mail: </w:t>
      </w:r>
      <w:hyperlink r:id="rId6" w:history="1">
        <w:r w:rsidRPr="00D73BB2">
          <w:rPr>
            <w:rStyle w:val="Hypertextovprepojenie"/>
            <w:rFonts w:ascii="Times New Roman" w:hAnsi="Times New Roman"/>
            <w:color w:val="auto"/>
          </w:rPr>
          <w:t>ivana.furjelova@rvr.sk</w:t>
        </w:r>
      </w:hyperlink>
    </w:p>
    <w:p w:rsidR="0069242F" w:rsidRPr="00D73BB2" w:rsidRDefault="00180061" w:rsidP="00BC77BB">
      <w:pPr>
        <w:rPr>
          <w:rFonts w:ascii="Times New Roman" w:hAnsi="Times New Roman" w:cs="Times New Roman"/>
        </w:rPr>
      </w:pPr>
    </w:p>
    <w:sectPr w:rsidR="0069242F" w:rsidRPr="00D73BB2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94"/>
    <w:multiLevelType w:val="hybridMultilevel"/>
    <w:tmpl w:val="0C849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BE"/>
    <w:multiLevelType w:val="hybridMultilevel"/>
    <w:tmpl w:val="93165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3803"/>
    <w:multiLevelType w:val="hybridMultilevel"/>
    <w:tmpl w:val="3A18F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13F25"/>
    <w:multiLevelType w:val="hybridMultilevel"/>
    <w:tmpl w:val="4816E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822A2"/>
    <w:multiLevelType w:val="hybridMultilevel"/>
    <w:tmpl w:val="B20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20FCF"/>
    <w:multiLevelType w:val="multilevel"/>
    <w:tmpl w:val="76D4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2A61"/>
    <w:multiLevelType w:val="hybridMultilevel"/>
    <w:tmpl w:val="E8C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87A47"/>
    <w:multiLevelType w:val="hybridMultilevel"/>
    <w:tmpl w:val="AFE2F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93994"/>
    <w:multiLevelType w:val="hybridMultilevel"/>
    <w:tmpl w:val="5EF6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79A2"/>
    <w:rsid w:val="00030984"/>
    <w:rsid w:val="00055122"/>
    <w:rsid w:val="00055293"/>
    <w:rsid w:val="0008243F"/>
    <w:rsid w:val="00091B0B"/>
    <w:rsid w:val="000D50C7"/>
    <w:rsid w:val="000D566B"/>
    <w:rsid w:val="000E3C57"/>
    <w:rsid w:val="0010291F"/>
    <w:rsid w:val="001320F1"/>
    <w:rsid w:val="001360BE"/>
    <w:rsid w:val="001557E1"/>
    <w:rsid w:val="00180061"/>
    <w:rsid w:val="00183948"/>
    <w:rsid w:val="001B0CCA"/>
    <w:rsid w:val="001B4034"/>
    <w:rsid w:val="001C6B7D"/>
    <w:rsid w:val="001D3E3C"/>
    <w:rsid w:val="001F581C"/>
    <w:rsid w:val="002304C2"/>
    <w:rsid w:val="00232441"/>
    <w:rsid w:val="00234228"/>
    <w:rsid w:val="002956C3"/>
    <w:rsid w:val="002B59E6"/>
    <w:rsid w:val="002B6EEB"/>
    <w:rsid w:val="002F699E"/>
    <w:rsid w:val="003048D4"/>
    <w:rsid w:val="00320A60"/>
    <w:rsid w:val="0035579A"/>
    <w:rsid w:val="00375AC7"/>
    <w:rsid w:val="0039164E"/>
    <w:rsid w:val="00394CAE"/>
    <w:rsid w:val="00397C83"/>
    <w:rsid w:val="003B2EF6"/>
    <w:rsid w:val="003D5BC1"/>
    <w:rsid w:val="003E05AD"/>
    <w:rsid w:val="00436755"/>
    <w:rsid w:val="00456B1F"/>
    <w:rsid w:val="00462F39"/>
    <w:rsid w:val="00462F3B"/>
    <w:rsid w:val="004704F9"/>
    <w:rsid w:val="00472E14"/>
    <w:rsid w:val="0047381F"/>
    <w:rsid w:val="004A3502"/>
    <w:rsid w:val="004A44DB"/>
    <w:rsid w:val="004B0C6F"/>
    <w:rsid w:val="004B15D1"/>
    <w:rsid w:val="004C5BFB"/>
    <w:rsid w:val="004D0795"/>
    <w:rsid w:val="004D1EBA"/>
    <w:rsid w:val="00506CC1"/>
    <w:rsid w:val="005070B3"/>
    <w:rsid w:val="00531E02"/>
    <w:rsid w:val="00560C31"/>
    <w:rsid w:val="005771CF"/>
    <w:rsid w:val="005772DE"/>
    <w:rsid w:val="005A6D4C"/>
    <w:rsid w:val="005A784A"/>
    <w:rsid w:val="005B023D"/>
    <w:rsid w:val="005D3DD2"/>
    <w:rsid w:val="005F721D"/>
    <w:rsid w:val="006070F6"/>
    <w:rsid w:val="006157E4"/>
    <w:rsid w:val="0062667F"/>
    <w:rsid w:val="0063391C"/>
    <w:rsid w:val="00691A32"/>
    <w:rsid w:val="006A5EC6"/>
    <w:rsid w:val="006A617B"/>
    <w:rsid w:val="006B020F"/>
    <w:rsid w:val="006B55F3"/>
    <w:rsid w:val="006D57C2"/>
    <w:rsid w:val="006E453C"/>
    <w:rsid w:val="007059F3"/>
    <w:rsid w:val="00717D83"/>
    <w:rsid w:val="00727D83"/>
    <w:rsid w:val="00763796"/>
    <w:rsid w:val="00782BFE"/>
    <w:rsid w:val="007A0BFF"/>
    <w:rsid w:val="007C078F"/>
    <w:rsid w:val="007C33E8"/>
    <w:rsid w:val="007C4A84"/>
    <w:rsid w:val="007C4E79"/>
    <w:rsid w:val="007D51FE"/>
    <w:rsid w:val="007D5F8E"/>
    <w:rsid w:val="007D72B6"/>
    <w:rsid w:val="007F50B6"/>
    <w:rsid w:val="00814B8F"/>
    <w:rsid w:val="00814F81"/>
    <w:rsid w:val="0084221A"/>
    <w:rsid w:val="0084667B"/>
    <w:rsid w:val="00864110"/>
    <w:rsid w:val="00866013"/>
    <w:rsid w:val="00897F13"/>
    <w:rsid w:val="008A42FF"/>
    <w:rsid w:val="008A79FB"/>
    <w:rsid w:val="008B4719"/>
    <w:rsid w:val="008B4CD3"/>
    <w:rsid w:val="008B5809"/>
    <w:rsid w:val="008C7F7A"/>
    <w:rsid w:val="008D00B5"/>
    <w:rsid w:val="008E7FCC"/>
    <w:rsid w:val="009378B8"/>
    <w:rsid w:val="009544F6"/>
    <w:rsid w:val="0096369A"/>
    <w:rsid w:val="009826E9"/>
    <w:rsid w:val="00983600"/>
    <w:rsid w:val="00995EC1"/>
    <w:rsid w:val="009A03EE"/>
    <w:rsid w:val="009B0745"/>
    <w:rsid w:val="009D43E5"/>
    <w:rsid w:val="00A1576A"/>
    <w:rsid w:val="00A30E4F"/>
    <w:rsid w:val="00AA6AAE"/>
    <w:rsid w:val="00AE6F22"/>
    <w:rsid w:val="00AF5449"/>
    <w:rsid w:val="00B27803"/>
    <w:rsid w:val="00B30D09"/>
    <w:rsid w:val="00B62EB5"/>
    <w:rsid w:val="00B63D20"/>
    <w:rsid w:val="00B6458A"/>
    <w:rsid w:val="00B67186"/>
    <w:rsid w:val="00B93370"/>
    <w:rsid w:val="00BA0A33"/>
    <w:rsid w:val="00BA6560"/>
    <w:rsid w:val="00BA7C1E"/>
    <w:rsid w:val="00BC77BB"/>
    <w:rsid w:val="00BE6EB6"/>
    <w:rsid w:val="00BF6D1D"/>
    <w:rsid w:val="00C23124"/>
    <w:rsid w:val="00C27151"/>
    <w:rsid w:val="00C32F06"/>
    <w:rsid w:val="00C33250"/>
    <w:rsid w:val="00C53D88"/>
    <w:rsid w:val="00C66682"/>
    <w:rsid w:val="00C76695"/>
    <w:rsid w:val="00CB7299"/>
    <w:rsid w:val="00CE02BC"/>
    <w:rsid w:val="00CF1010"/>
    <w:rsid w:val="00CF120A"/>
    <w:rsid w:val="00CF12FA"/>
    <w:rsid w:val="00D06088"/>
    <w:rsid w:val="00D107EA"/>
    <w:rsid w:val="00D13BF1"/>
    <w:rsid w:val="00D32440"/>
    <w:rsid w:val="00D36323"/>
    <w:rsid w:val="00D40A91"/>
    <w:rsid w:val="00D465CE"/>
    <w:rsid w:val="00D510E1"/>
    <w:rsid w:val="00D546D4"/>
    <w:rsid w:val="00D618C2"/>
    <w:rsid w:val="00D629C5"/>
    <w:rsid w:val="00D73BB2"/>
    <w:rsid w:val="00D833D8"/>
    <w:rsid w:val="00D91EE0"/>
    <w:rsid w:val="00D95D9E"/>
    <w:rsid w:val="00DB15E5"/>
    <w:rsid w:val="00DD3087"/>
    <w:rsid w:val="00DD63C4"/>
    <w:rsid w:val="00E16BEA"/>
    <w:rsid w:val="00E4317D"/>
    <w:rsid w:val="00E66411"/>
    <w:rsid w:val="00E75D67"/>
    <w:rsid w:val="00E83B3A"/>
    <w:rsid w:val="00E859D8"/>
    <w:rsid w:val="00E952F6"/>
    <w:rsid w:val="00E9603A"/>
    <w:rsid w:val="00EA5BE1"/>
    <w:rsid w:val="00EB4939"/>
    <w:rsid w:val="00EC04E6"/>
    <w:rsid w:val="00ED2E9B"/>
    <w:rsid w:val="00EE248B"/>
    <w:rsid w:val="00F06AB3"/>
    <w:rsid w:val="00F17D0E"/>
    <w:rsid w:val="00F379BB"/>
    <w:rsid w:val="00F744EF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188</cp:revision>
  <cp:lastPrinted>2018-11-07T14:18:00Z</cp:lastPrinted>
  <dcterms:created xsi:type="dcterms:W3CDTF">2018-11-07T13:37:00Z</dcterms:created>
  <dcterms:modified xsi:type="dcterms:W3CDTF">2019-03-20T13:58:00Z</dcterms:modified>
</cp:coreProperties>
</file>