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76" w:rsidRPr="008F4476" w:rsidRDefault="00B20876" w:rsidP="00B20876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r w:rsidR="00C14D5A">
        <w:rPr>
          <w:b/>
          <w:u w:val="single"/>
        </w:rPr>
        <w:t>O frekvencie z jarného výberového konania má záujem deväť uchádzačov</w:t>
      </w:r>
    </w:p>
    <w:p w:rsidR="00B20876" w:rsidRPr="0054361B" w:rsidRDefault="00B20876" w:rsidP="00B20876">
      <w:pPr>
        <w:jc w:val="both"/>
        <w:rPr>
          <w:b/>
          <w:sz w:val="4"/>
          <w:szCs w:val="4"/>
        </w:rPr>
      </w:pPr>
    </w:p>
    <w:p w:rsidR="00B20876" w:rsidRPr="00923512" w:rsidRDefault="00B20876" w:rsidP="00B2087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Bratislava, </w:t>
      </w:r>
      <w:r w:rsidR="00C14D5A">
        <w:rPr>
          <w:i/>
          <w:sz w:val="20"/>
          <w:szCs w:val="20"/>
        </w:rPr>
        <w:t>20. 4</w:t>
      </w:r>
      <w:r>
        <w:rPr>
          <w:i/>
          <w:sz w:val="20"/>
          <w:szCs w:val="20"/>
        </w:rPr>
        <w:t>. 2018</w:t>
      </w:r>
    </w:p>
    <w:p w:rsidR="00B20876" w:rsidRPr="00023B95" w:rsidRDefault="00B20876" w:rsidP="00B20876">
      <w:pPr>
        <w:jc w:val="both"/>
      </w:pPr>
    </w:p>
    <w:p w:rsidR="00B20876" w:rsidRPr="00023B95" w:rsidRDefault="00B20876" w:rsidP="00B20876">
      <w:pPr>
        <w:jc w:val="both"/>
      </w:pPr>
    </w:p>
    <w:p w:rsidR="00C14D5A" w:rsidRDefault="00C14D5A" w:rsidP="00B20876">
      <w:pPr>
        <w:ind w:firstLine="708"/>
        <w:jc w:val="both"/>
        <w:rPr>
          <w:bCs/>
        </w:rPr>
      </w:pPr>
      <w:r w:rsidRPr="00EB090E">
        <w:rPr>
          <w:bCs/>
        </w:rPr>
        <w:t xml:space="preserve">Do </w:t>
      </w:r>
      <w:r>
        <w:rPr>
          <w:bCs/>
        </w:rPr>
        <w:t>jarného</w:t>
      </w:r>
      <w:r w:rsidRPr="00EB090E">
        <w:rPr>
          <w:bCs/>
        </w:rPr>
        <w:t xml:space="preserve"> výberového konania, v ktorom je zaradených </w:t>
      </w:r>
      <w:r>
        <w:rPr>
          <w:bCs/>
        </w:rPr>
        <w:t>31</w:t>
      </w:r>
      <w:r w:rsidRPr="00EB090E">
        <w:rPr>
          <w:bCs/>
        </w:rPr>
        <w:t xml:space="preserve"> voľných rozhlasových frekvencií, sa prihlásili </w:t>
      </w:r>
      <w:r>
        <w:rPr>
          <w:b/>
          <w:bCs/>
        </w:rPr>
        <w:t>deviati</w:t>
      </w:r>
      <w:r w:rsidRPr="00EB090E">
        <w:rPr>
          <w:b/>
          <w:bCs/>
        </w:rPr>
        <w:t xml:space="preserve"> </w:t>
      </w:r>
      <w:r>
        <w:rPr>
          <w:b/>
          <w:bCs/>
        </w:rPr>
        <w:t>žiadatelia</w:t>
      </w:r>
      <w:r>
        <w:rPr>
          <w:bCs/>
        </w:rPr>
        <w:t>; popri ôsmich súčasných vysielateľoch aj jeden žiadateľ o novú licenciu na vysielanie rozhlasovej programovej služby – spoločnosť Šírava, s.r.o.</w:t>
      </w:r>
      <w:r w:rsidR="007D3873">
        <w:rPr>
          <w:bCs/>
        </w:rPr>
        <w:t xml:space="preserve">, ktorá plánuje spustiť vysielanie Rádia Šírava a Radu žiada o pridelenie štyroch frekvencií. </w:t>
      </w:r>
    </w:p>
    <w:p w:rsidR="00B20876" w:rsidRPr="00211D2B" w:rsidRDefault="00B20876" w:rsidP="00B20876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7D3873" w:rsidRDefault="00C14D5A" w:rsidP="00B20876">
      <w:pPr>
        <w:suppressAutoHyphens/>
        <w:ind w:firstLine="708"/>
        <w:jc w:val="both"/>
      </w:pPr>
      <w:r>
        <w:rPr>
          <w:b/>
        </w:rPr>
        <w:t>Najväčší záujem je o </w:t>
      </w:r>
      <w:r w:rsidR="00DB40FF">
        <w:rPr>
          <w:b/>
        </w:rPr>
        <w:t>frekvencie uvoľnené</w:t>
      </w:r>
      <w:r>
        <w:rPr>
          <w:b/>
        </w:rPr>
        <w:t xml:space="preserve"> po spoločnosti RÁDIO KISS, s.r.o.</w:t>
      </w:r>
      <w:r>
        <w:t xml:space="preserve">, ktoré Rada odňala na žiadosť vysielateľa vlani na jeseň. O frekvencie 97,8 MHz Medzilaborce </w:t>
      </w:r>
      <w:r w:rsidR="00DB40FF">
        <w:br/>
      </w:r>
      <w:r>
        <w:t xml:space="preserve">a 97,8 MHz Stropkov </w:t>
      </w:r>
      <w:r w:rsidR="00DB40FF">
        <w:t>sa uchádza šesť subjektov, o výkonnú frekvenciu v Snine majú záujem štyri spoločnosti a o uvoľnenú rožňavskú frekvenciu dvaja vysielatelia.</w:t>
      </w:r>
      <w:r w:rsidR="00712480">
        <w:t xml:space="preserve"> </w:t>
      </w:r>
      <w:r w:rsidR="00DB40FF">
        <w:t xml:space="preserve"> </w:t>
      </w:r>
    </w:p>
    <w:p w:rsidR="007D3873" w:rsidRPr="007D3873" w:rsidRDefault="007D3873" w:rsidP="00B20876">
      <w:pPr>
        <w:suppressAutoHyphens/>
        <w:ind w:firstLine="708"/>
        <w:jc w:val="both"/>
        <w:rPr>
          <w:sz w:val="12"/>
          <w:szCs w:val="12"/>
        </w:rPr>
      </w:pPr>
    </w:p>
    <w:p w:rsidR="00B20876" w:rsidRDefault="009811E8" w:rsidP="00B20876">
      <w:pPr>
        <w:suppressAutoHyphens/>
        <w:ind w:firstLine="708"/>
        <w:jc w:val="both"/>
      </w:pPr>
      <w:bookmarkStart w:id="0" w:name="_GoBack"/>
      <w:r w:rsidRPr="00FC2B1B">
        <w:rPr>
          <w:b/>
        </w:rPr>
        <w:t>Žiaden záujemca sa neprihlásil o</w:t>
      </w:r>
      <w:r w:rsidR="007D3873" w:rsidRPr="00FC2B1B">
        <w:rPr>
          <w:b/>
        </w:rPr>
        <w:t> frekvenciu 99,6 MHz Žarnovica</w:t>
      </w:r>
      <w:bookmarkEnd w:id="0"/>
      <w:r w:rsidR="008233E6">
        <w:t>, ktorú Rada vlani v máji odňala z </w:t>
      </w:r>
      <w:r>
        <w:t>dôvodu</w:t>
      </w:r>
      <w:r w:rsidR="008233E6">
        <w:t xml:space="preserve"> </w:t>
      </w:r>
      <w:r>
        <w:t>nevyužívania</w:t>
      </w:r>
      <w:r w:rsidR="008233E6">
        <w:t xml:space="preserve"> spoločnosti </w:t>
      </w:r>
      <w:r w:rsidR="008233E6" w:rsidRPr="008233E6">
        <w:t>RADIO ONE, s.r.o.</w:t>
      </w:r>
      <w:r w:rsidR="008233E6">
        <w:t xml:space="preserve"> Vzhľadom na technické parametre je frekvencia vhodná len pre vysielanie </w:t>
      </w:r>
      <w:r w:rsidR="00712480">
        <w:t>Rádia</w:t>
      </w:r>
      <w:r w:rsidR="008233E6" w:rsidRPr="008233E6">
        <w:t xml:space="preserve"> </w:t>
      </w:r>
      <w:proofErr w:type="spellStart"/>
      <w:r w:rsidR="008233E6" w:rsidRPr="008233E6">
        <w:t>One</w:t>
      </w:r>
      <w:proofErr w:type="spellEnd"/>
      <w:r w:rsidR="008233E6">
        <w:t xml:space="preserve">. </w:t>
      </w:r>
      <w:r w:rsidR="007D3873">
        <w:t xml:space="preserve"> </w:t>
      </w:r>
      <w:r w:rsidR="00DB40FF">
        <w:t xml:space="preserve">   </w:t>
      </w:r>
      <w:r w:rsidR="00B20876">
        <w:t xml:space="preserve"> </w:t>
      </w:r>
    </w:p>
    <w:p w:rsidR="00B20876" w:rsidRPr="00B45E48" w:rsidRDefault="00B20876" w:rsidP="00B20876">
      <w:pPr>
        <w:suppressAutoHyphens/>
        <w:ind w:firstLine="708"/>
        <w:jc w:val="both"/>
        <w:rPr>
          <w:sz w:val="12"/>
          <w:szCs w:val="12"/>
        </w:rPr>
      </w:pPr>
    </w:p>
    <w:p w:rsidR="00B20876" w:rsidRDefault="00DB40FF" w:rsidP="00B20876">
      <w:pPr>
        <w:suppressAutoHyphens/>
        <w:ind w:firstLine="708"/>
        <w:jc w:val="both"/>
      </w:pPr>
      <w:r>
        <w:rPr>
          <w:b/>
        </w:rPr>
        <w:t>O 22 frekvencií, na ktorých v súčasnosti vysiela Rádio Jemné, sa uchádza jediný záujemca – súčasný vysielateľ</w:t>
      </w:r>
      <w:r w:rsidRPr="00DB40FF">
        <w:t xml:space="preserve"> </w:t>
      </w:r>
      <w:r>
        <w:t>tejto programovej služby, T</w:t>
      </w:r>
      <w:r>
        <w:rPr>
          <w:rStyle w:val="highlight"/>
        </w:rPr>
        <w:t xml:space="preserve">AM </w:t>
      </w:r>
      <w:r>
        <w:t>ART PRODUCTIONS, s.r.o.</w:t>
      </w:r>
      <w:r>
        <w:rPr>
          <w:b/>
        </w:rPr>
        <w:t xml:space="preserve"> </w:t>
      </w:r>
      <w:r w:rsidRPr="00DB40FF">
        <w:t>Frekvencie budú</w:t>
      </w:r>
      <w:r>
        <w:rPr>
          <w:b/>
        </w:rPr>
        <w:t xml:space="preserve"> </w:t>
      </w:r>
      <w:r>
        <w:t xml:space="preserve">voľné </w:t>
      </w:r>
      <w:r w:rsidR="00B20876">
        <w:t xml:space="preserve">vo februári 2020, </w:t>
      </w:r>
      <w:r>
        <w:t>keď vysielateľovi uplynie platnosť súčasnej licencie, ktorú zo zákona nie je možné viac predĺžiť.</w:t>
      </w:r>
      <w:r w:rsidR="00B20876">
        <w:t xml:space="preserve"> </w:t>
      </w:r>
    </w:p>
    <w:p w:rsidR="00B20876" w:rsidRPr="00550FB3" w:rsidRDefault="00B20876" w:rsidP="00B20876">
      <w:pPr>
        <w:suppressAutoHyphens/>
        <w:ind w:firstLine="708"/>
        <w:jc w:val="both"/>
        <w:rPr>
          <w:sz w:val="12"/>
          <w:szCs w:val="12"/>
        </w:rPr>
      </w:pPr>
    </w:p>
    <w:p w:rsidR="00B20876" w:rsidRPr="00023B95" w:rsidRDefault="00DB40FF" w:rsidP="00B20876">
      <w:pPr>
        <w:suppressAutoHyphens/>
        <w:ind w:firstLine="708"/>
        <w:jc w:val="both"/>
      </w:pPr>
      <w:r>
        <w:t>Zvyšných päť frekvencií jarného výberového konania je individuálne skoordinovaných. O každú z nich sa uchádza len jeden záujemca – koordinátor frekvencií.</w:t>
      </w:r>
    </w:p>
    <w:p w:rsidR="00B20876" w:rsidRPr="00923512" w:rsidRDefault="00B20876" w:rsidP="00B20876">
      <w:pPr>
        <w:jc w:val="both"/>
        <w:rPr>
          <w:iCs/>
          <w:sz w:val="12"/>
          <w:szCs w:val="12"/>
        </w:rPr>
      </w:pPr>
    </w:p>
    <w:p w:rsidR="00DB40FF" w:rsidRPr="00EB090E" w:rsidRDefault="00DB40FF" w:rsidP="00DB40FF">
      <w:pPr>
        <w:suppressAutoHyphens/>
        <w:ind w:firstLine="708"/>
        <w:jc w:val="both"/>
      </w:pPr>
      <w:r w:rsidRPr="00EB090E">
        <w:rPr>
          <w:b/>
        </w:rPr>
        <w:t xml:space="preserve">Verejné vypočutie žiadateľov, ktoré predchádza rozhodnutiu </w:t>
      </w:r>
      <w:r>
        <w:rPr>
          <w:b/>
        </w:rPr>
        <w:t xml:space="preserve">Rady </w:t>
      </w:r>
      <w:r w:rsidRPr="00EB090E">
        <w:rPr>
          <w:b/>
        </w:rPr>
        <w:t>o pridelení frekvencií, sa bude konať v </w:t>
      </w:r>
      <w:r>
        <w:rPr>
          <w:b/>
        </w:rPr>
        <w:t>utorok, 22</w:t>
      </w:r>
      <w:r w:rsidRPr="00EB090E">
        <w:rPr>
          <w:b/>
        </w:rPr>
        <w:t xml:space="preserve">. </w:t>
      </w:r>
      <w:r>
        <w:rPr>
          <w:b/>
        </w:rPr>
        <w:t>mája 2018</w:t>
      </w:r>
      <w:r w:rsidRPr="00EB090E">
        <w:rPr>
          <w:b/>
        </w:rPr>
        <w:t xml:space="preserve"> od 10:00 hod v sídle Rady pre vysielanie a retransmisiu </w:t>
      </w:r>
      <w:r w:rsidRPr="00EB090E">
        <w:t>(</w:t>
      </w:r>
      <w:r>
        <w:t>Palisády</w:t>
      </w:r>
      <w:r w:rsidRPr="00EB090E">
        <w:t xml:space="preserve"> </w:t>
      </w:r>
      <w:r>
        <w:t>36</w:t>
      </w:r>
      <w:r w:rsidRPr="00EB090E">
        <w:t xml:space="preserve">, Bratislava). </w:t>
      </w:r>
    </w:p>
    <w:p w:rsidR="00DB40FF" w:rsidRPr="00EB090E" w:rsidRDefault="00DB40FF" w:rsidP="00DB40FF">
      <w:pPr>
        <w:suppressAutoHyphens/>
        <w:ind w:firstLine="708"/>
        <w:jc w:val="both"/>
        <w:rPr>
          <w:sz w:val="12"/>
          <w:szCs w:val="12"/>
        </w:rPr>
      </w:pPr>
    </w:p>
    <w:p w:rsidR="00DB40FF" w:rsidRPr="00EB090E" w:rsidRDefault="00DB40FF" w:rsidP="00DB40FF">
      <w:pPr>
        <w:adjustRightInd w:val="0"/>
        <w:jc w:val="both"/>
      </w:pPr>
      <w:r w:rsidRPr="00EB090E">
        <w:tab/>
        <w:t xml:space="preserve">Zoznam všetkých frekvencií a žiadateľov </w:t>
      </w:r>
      <w:r>
        <w:t>jarné</w:t>
      </w:r>
      <w:r w:rsidRPr="00EB090E">
        <w:t xml:space="preserve"> výberového konania:</w:t>
      </w:r>
    </w:p>
    <w:p w:rsidR="00B20876" w:rsidRPr="00C80C23" w:rsidRDefault="00B20876" w:rsidP="00B20876">
      <w:pPr>
        <w:adjustRightInd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3544"/>
        <w:gridCol w:w="1417"/>
      </w:tblGrid>
      <w:tr w:rsidR="00B20876" w:rsidRPr="00550FB3" w:rsidTr="00EE0DB5">
        <w:trPr>
          <w:trHeight w:val="776"/>
        </w:trPr>
        <w:tc>
          <w:tcPr>
            <w:tcW w:w="2835" w:type="dxa"/>
            <w:shd w:val="clear" w:color="auto" w:fill="auto"/>
            <w:vAlign w:val="center"/>
          </w:tcPr>
          <w:p w:rsidR="00B20876" w:rsidRPr="00550FB3" w:rsidRDefault="00DB40FF" w:rsidP="00C271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876" w:rsidRPr="00550FB3" w:rsidRDefault="00DB40FF" w:rsidP="00C271D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Frekvencia</w:t>
            </w:r>
          </w:p>
          <w:p w:rsidR="00B20876" w:rsidRPr="00550FB3" w:rsidRDefault="00B20876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rFonts w:eastAsia="Arial Unicode MS"/>
                <w:b/>
                <w:bCs/>
                <w:sz w:val="22"/>
                <w:szCs w:val="22"/>
              </w:rPr>
              <w:t>[MHz]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0876" w:rsidRPr="00550FB3" w:rsidRDefault="00DB40FF" w:rsidP="00C271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Žiadateľ</w:t>
            </w:r>
          </w:p>
        </w:tc>
        <w:tc>
          <w:tcPr>
            <w:tcW w:w="1417" w:type="dxa"/>
            <w:vAlign w:val="center"/>
          </w:tcPr>
          <w:p w:rsidR="00B20876" w:rsidRPr="00550FB3" w:rsidRDefault="00DB40FF" w:rsidP="00C271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Verejné vypočutie</w:t>
            </w:r>
          </w:p>
        </w:tc>
      </w:tr>
      <w:tr w:rsidR="00B20876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20876" w:rsidRPr="00550FB3" w:rsidRDefault="00B20876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Bratislava Devínska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876" w:rsidRPr="00550FB3" w:rsidRDefault="00B20876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94,9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0876" w:rsidRPr="00550FB3" w:rsidRDefault="00EE0DB5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INTERSONIC RADIO VIVA, s.r.o.</w:t>
            </w:r>
          </w:p>
        </w:tc>
        <w:tc>
          <w:tcPr>
            <w:tcW w:w="1417" w:type="dxa"/>
            <w:vAlign w:val="center"/>
          </w:tcPr>
          <w:p w:rsidR="00B20876" w:rsidRPr="00550FB3" w:rsidRDefault="00EE0DB5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hod.</w:t>
            </w:r>
          </w:p>
        </w:tc>
      </w:tr>
      <w:tr w:rsidR="00B20876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20876" w:rsidRPr="00550FB3" w:rsidRDefault="00B20876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Michalovce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876" w:rsidRPr="00550FB3" w:rsidRDefault="00B20876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0876" w:rsidRPr="00550FB3" w:rsidRDefault="00EE0DB5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Šírava, s.r.o.</w:t>
            </w:r>
          </w:p>
        </w:tc>
        <w:tc>
          <w:tcPr>
            <w:tcW w:w="1417" w:type="dxa"/>
            <w:vAlign w:val="center"/>
          </w:tcPr>
          <w:p w:rsidR="00B20876" w:rsidRPr="00550FB3" w:rsidRDefault="00EE0DB5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 hod.</w:t>
            </w:r>
          </w:p>
        </w:tc>
      </w:tr>
      <w:tr w:rsidR="00B20876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20876" w:rsidRPr="00550FB3" w:rsidRDefault="00B20876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Michalovce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876" w:rsidRPr="00550FB3" w:rsidRDefault="00B20876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0DB5" w:rsidRPr="00550FB3" w:rsidRDefault="00EE0DB5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C.S.M.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1417" w:type="dxa"/>
            <w:vAlign w:val="center"/>
          </w:tcPr>
          <w:p w:rsidR="00B20876" w:rsidRPr="00550FB3" w:rsidRDefault="00EE0DB5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 hod.</w:t>
            </w:r>
          </w:p>
        </w:tc>
      </w:tr>
      <w:tr w:rsidR="00B20876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20876" w:rsidRPr="00550FB3" w:rsidRDefault="00B20876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Rimavská 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876" w:rsidRPr="00550FB3" w:rsidRDefault="00B20876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91,1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0876" w:rsidRPr="00550FB3" w:rsidRDefault="00EE0DB5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C.S.M.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1417" w:type="dxa"/>
            <w:vAlign w:val="center"/>
          </w:tcPr>
          <w:p w:rsidR="00B20876" w:rsidRPr="00550FB3" w:rsidRDefault="00EE0DB5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 hod.</w:t>
            </w:r>
          </w:p>
        </w:tc>
      </w:tr>
      <w:tr w:rsidR="00B20876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20876" w:rsidRPr="00550FB3" w:rsidRDefault="00B20876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Nové Mesto nad Váhom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876" w:rsidRPr="00550FB3" w:rsidRDefault="00B20876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93,7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0876" w:rsidRPr="00550FB3" w:rsidRDefault="00EE0DB5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LUMEN, spol. s r.o.</w:t>
            </w:r>
          </w:p>
        </w:tc>
        <w:tc>
          <w:tcPr>
            <w:tcW w:w="1417" w:type="dxa"/>
            <w:vAlign w:val="center"/>
          </w:tcPr>
          <w:p w:rsidR="00B20876" w:rsidRPr="00550FB3" w:rsidRDefault="00EE0DB5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hod.</w:t>
            </w:r>
          </w:p>
        </w:tc>
      </w:tr>
      <w:tr w:rsidR="007D3873" w:rsidRPr="00550FB3" w:rsidTr="001476A3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7D3873" w:rsidRPr="00550FB3" w:rsidRDefault="007D3873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Žarnovica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873" w:rsidRPr="00550FB3" w:rsidRDefault="007D3873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D3873" w:rsidRPr="00550FB3" w:rsidRDefault="007D3873" w:rsidP="007D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žiaden záujemca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Rožňava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Slovakia,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INICIATÍVA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Snina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95,9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Slovakia,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C.S.M.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INICIATÍVA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Šírava,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Medzilaborce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97,8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Petráš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D.EXPRES, </w:t>
            </w:r>
            <w:proofErr w:type="spellStart"/>
            <w:r>
              <w:rPr>
                <w:sz w:val="22"/>
                <w:szCs w:val="22"/>
              </w:rPr>
              <w:t>k.s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Slovakia,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E40F8" w:rsidRPr="00550FB3" w:rsidRDefault="00712480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lastRenderedPageBreak/>
              <w:t>Medzilaborce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40F8" w:rsidRPr="00550FB3" w:rsidRDefault="00712480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97,8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LUMEN, spol. s 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INICIATÍVA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Šírava,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Stropkov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97,8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Petráš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D.EXPRES, </w:t>
            </w:r>
            <w:proofErr w:type="spellStart"/>
            <w:r>
              <w:rPr>
                <w:sz w:val="22"/>
                <w:szCs w:val="22"/>
              </w:rPr>
              <w:t>k.s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Slovakia,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Rádio LUMEN, spol. s 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INICIATÍVA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hod.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Šírava, s.r.o.</w:t>
            </w:r>
          </w:p>
        </w:tc>
        <w:tc>
          <w:tcPr>
            <w:tcW w:w="1417" w:type="dxa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 hod.</w:t>
            </w:r>
          </w:p>
        </w:tc>
      </w:tr>
      <w:tr w:rsidR="00B20876" w:rsidRPr="00550FB3" w:rsidTr="00C271D4">
        <w:trPr>
          <w:trHeight w:val="318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B20876" w:rsidRPr="00550FB3" w:rsidRDefault="00B20876" w:rsidP="00C271D4">
            <w:pPr>
              <w:jc w:val="center"/>
              <w:rPr>
                <w:b/>
                <w:i/>
                <w:sz w:val="22"/>
                <w:szCs w:val="22"/>
              </w:rPr>
            </w:pPr>
            <w:r w:rsidRPr="00550FB3">
              <w:rPr>
                <w:b/>
                <w:i/>
                <w:sz w:val="22"/>
                <w:szCs w:val="22"/>
              </w:rPr>
              <w:t>Frekvencie, ktoré budú voľné ku dňu 5.2.2020</w:t>
            </w: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Banská Bystrica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87,7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 ART PRODUCTION, s.r.o.</w:t>
            </w:r>
          </w:p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 hod.</w:t>
            </w:r>
          </w:p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Nitra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87,8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Nové Mesto nad Váhom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88,0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Košice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Tornaľa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Brezno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Lučenec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Rožňava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99,4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 xml:space="preserve">Levice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EE0D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Štúrovo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104,5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Bratislava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106,6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Liptovský Mikuláš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96,3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Námestovo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89,7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Nová Baňa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92,5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Poprad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103,6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Rimavská 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93,8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Ružomberok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101,3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Spišská Nová Ves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98,1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Stará Ľubovňa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107,7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Trstená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92,4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Žilina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106,9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  <w:tr w:rsidR="00BE40F8" w:rsidRPr="00550FB3" w:rsidTr="00EE0DB5">
        <w:trPr>
          <w:trHeight w:val="318"/>
        </w:trPr>
        <w:tc>
          <w:tcPr>
            <w:tcW w:w="2835" w:type="dxa"/>
            <w:shd w:val="clear" w:color="auto" w:fill="auto"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Zlaté Moravce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  <w:r w:rsidRPr="00550FB3">
              <w:rPr>
                <w:sz w:val="22"/>
                <w:szCs w:val="22"/>
              </w:rPr>
              <w:t>91,9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E40F8" w:rsidRPr="00550FB3" w:rsidRDefault="00BE40F8" w:rsidP="00C27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E40F8" w:rsidRPr="00550FB3" w:rsidRDefault="00BE40F8" w:rsidP="00C271D4">
            <w:pPr>
              <w:rPr>
                <w:sz w:val="22"/>
                <w:szCs w:val="22"/>
              </w:rPr>
            </w:pPr>
          </w:p>
        </w:tc>
      </w:tr>
    </w:tbl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  <w:rPr>
          <w:sz w:val="4"/>
          <w:szCs w:val="4"/>
        </w:rPr>
      </w:pPr>
    </w:p>
    <w:p w:rsidR="00B20876" w:rsidRDefault="00B20876" w:rsidP="00B20876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B20876" w:rsidRPr="00BC0FF1" w:rsidRDefault="00B20876" w:rsidP="00B2087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Lucia </w:t>
      </w:r>
      <w:r>
        <w:rPr>
          <w:sz w:val="19"/>
          <w:szCs w:val="19"/>
        </w:rPr>
        <w:t>Michelčíková</w:t>
      </w:r>
      <w:r w:rsidRPr="00BC0FF1">
        <w:rPr>
          <w:sz w:val="19"/>
          <w:szCs w:val="19"/>
        </w:rPr>
        <w:t xml:space="preserve">, PhD. </w:t>
      </w:r>
    </w:p>
    <w:p w:rsidR="00B20876" w:rsidRPr="00BC0FF1" w:rsidRDefault="00B20876" w:rsidP="00B2087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B20876" w:rsidRPr="00BC0FF1" w:rsidRDefault="00B20876" w:rsidP="00B20876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B20876" w:rsidRPr="00BC0FF1" w:rsidRDefault="00B20876" w:rsidP="00B20876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B20876" w:rsidRPr="00BC0FF1" w:rsidRDefault="00B20876" w:rsidP="00B20876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69242F" w:rsidRDefault="00B20876" w:rsidP="00712480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history="1">
        <w:r w:rsidRPr="00E15F37">
          <w:rPr>
            <w:rStyle w:val="Hypertextovprepojenie"/>
            <w:sz w:val="19"/>
            <w:szCs w:val="19"/>
          </w:rPr>
          <w:t>lucia.michelcikova@rvr.sk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5598" wp14:editId="45C883EE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876" w:rsidRPr="00C80C23" w:rsidRDefault="00B20876" w:rsidP="00B20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B20876" w:rsidRPr="00C80C23" w:rsidRDefault="00B20876" w:rsidP="00B20876"/>
                  </w:txbxContent>
                </v:textbox>
              </v:shape>
            </w:pict>
          </mc:Fallback>
        </mc:AlternateContent>
      </w:r>
    </w:p>
    <w:sectPr w:rsidR="0069242F" w:rsidSect="0065275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76"/>
    <w:rsid w:val="00055293"/>
    <w:rsid w:val="00691A32"/>
    <w:rsid w:val="00712480"/>
    <w:rsid w:val="007D3873"/>
    <w:rsid w:val="008233E6"/>
    <w:rsid w:val="009811E8"/>
    <w:rsid w:val="00B20876"/>
    <w:rsid w:val="00BE40F8"/>
    <w:rsid w:val="00C14D5A"/>
    <w:rsid w:val="00DB40FF"/>
    <w:rsid w:val="00EE0DB5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20876"/>
    <w:rPr>
      <w:color w:val="0000FF"/>
      <w:u w:val="single"/>
    </w:rPr>
  </w:style>
  <w:style w:type="character" w:customStyle="1" w:styleId="highlight">
    <w:name w:val="highlight"/>
    <w:basedOn w:val="Predvolenpsmoodseku"/>
    <w:rsid w:val="00B2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20876"/>
    <w:rPr>
      <w:color w:val="0000FF"/>
      <w:u w:val="single"/>
    </w:rPr>
  </w:style>
  <w:style w:type="character" w:customStyle="1" w:styleId="highlight">
    <w:name w:val="highlight"/>
    <w:basedOn w:val="Predvolenpsmoodseku"/>
    <w:rsid w:val="00B2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michelcik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520</Words>
  <Characters>3028</Characters>
  <Application>Microsoft Office Word</Application>
  <DocSecurity>0</DocSecurity>
  <Lines>275</Lines>
  <Paragraphs>168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4</cp:revision>
  <dcterms:created xsi:type="dcterms:W3CDTF">2018-04-20T07:13:00Z</dcterms:created>
  <dcterms:modified xsi:type="dcterms:W3CDTF">2018-04-20T14:41:00Z</dcterms:modified>
</cp:coreProperties>
</file>