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1" w:rsidRDefault="00E01681" w:rsidP="00E01681">
      <w:pPr>
        <w:rPr>
          <w:b/>
          <w:u w:val="single"/>
        </w:rPr>
      </w:pPr>
      <w:bookmarkStart w:id="0" w:name="_GoBack"/>
      <w:bookmarkEnd w:id="0"/>
      <w:r w:rsidRPr="009B259C">
        <w:t>Tlačová správa:</w:t>
      </w:r>
      <w:r>
        <w:rPr>
          <w:b/>
        </w:rPr>
        <w:t xml:space="preserve"> </w:t>
      </w:r>
      <w:r>
        <w:rPr>
          <w:b/>
          <w:sz w:val="26"/>
          <w:szCs w:val="26"/>
          <w:u w:val="single"/>
        </w:rPr>
        <w:t xml:space="preserve">Najväčší vysielatelia dnes podpísali s Radou dohodu o pravidlách </w:t>
      </w:r>
      <w:proofErr w:type="spellStart"/>
      <w:r>
        <w:rPr>
          <w:b/>
          <w:sz w:val="26"/>
          <w:szCs w:val="26"/>
          <w:u w:val="single"/>
        </w:rPr>
        <w:t>product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placementu</w:t>
      </w:r>
      <w:proofErr w:type="spellEnd"/>
      <w:r>
        <w:rPr>
          <w:b/>
          <w:sz w:val="26"/>
          <w:szCs w:val="26"/>
          <w:u w:val="single"/>
        </w:rPr>
        <w:t xml:space="preserve">  </w:t>
      </w:r>
    </w:p>
    <w:p w:rsidR="00E01681" w:rsidRPr="0054361B" w:rsidRDefault="00E01681" w:rsidP="00E01681">
      <w:pPr>
        <w:rPr>
          <w:b/>
          <w:sz w:val="4"/>
          <w:szCs w:val="4"/>
        </w:rPr>
      </w:pPr>
    </w:p>
    <w:p w:rsidR="00E01681" w:rsidRPr="00923512" w:rsidRDefault="00E01681" w:rsidP="00E01681">
      <w:pPr>
        <w:rPr>
          <w:i/>
          <w:sz w:val="20"/>
          <w:szCs w:val="20"/>
        </w:rPr>
      </w:pPr>
      <w:r w:rsidRPr="009B259C">
        <w:rPr>
          <w:i/>
          <w:sz w:val="20"/>
          <w:szCs w:val="20"/>
        </w:rPr>
        <w:t xml:space="preserve">Bratislava, </w:t>
      </w:r>
      <w:r>
        <w:rPr>
          <w:i/>
          <w:sz w:val="20"/>
          <w:szCs w:val="20"/>
        </w:rPr>
        <w:t>26. 9. 2017</w:t>
      </w:r>
    </w:p>
    <w:p w:rsidR="00E01681" w:rsidRDefault="00E01681" w:rsidP="00E01681"/>
    <w:p w:rsidR="00E01681" w:rsidRPr="0054361B" w:rsidRDefault="00E01681" w:rsidP="00E01681">
      <w:pPr>
        <w:rPr>
          <w:sz w:val="16"/>
          <w:szCs w:val="16"/>
        </w:rPr>
      </w:pPr>
    </w:p>
    <w:p w:rsidR="00E01681" w:rsidRPr="00DC257E" w:rsidRDefault="00E01681" w:rsidP="00E01681">
      <w:pPr>
        <w:ind w:firstLine="708"/>
        <w:jc w:val="both"/>
        <w:rPr>
          <w:b/>
        </w:rPr>
      </w:pPr>
      <w:r>
        <w:t xml:space="preserve">Označovanie programov, v ktorých sú umiestňované produkty, bude jednoduchšie a jednotné. Umožní to dohoda, ktorú na pôde Rady pre vysielanie a retransmisiu dnes podpísali </w:t>
      </w:r>
      <w:r w:rsidR="00022E0D">
        <w:t>riaditelia</w:t>
      </w:r>
      <w:r>
        <w:t xml:space="preserve"> najväčších slovenských televízií a predsedníčka Rady.   </w:t>
      </w:r>
      <w:r w:rsidRPr="00DC257E">
        <w:rPr>
          <w:b/>
        </w:rPr>
        <w:t xml:space="preserve"> </w:t>
      </w:r>
    </w:p>
    <w:p w:rsidR="00E01681" w:rsidRPr="00923512" w:rsidRDefault="00E01681" w:rsidP="00E01681">
      <w:pPr>
        <w:rPr>
          <w:iCs/>
          <w:sz w:val="12"/>
          <w:szCs w:val="12"/>
        </w:rPr>
      </w:pPr>
    </w:p>
    <w:p w:rsidR="00E01681" w:rsidRPr="00C040F0" w:rsidRDefault="00E01681" w:rsidP="00E01681">
      <w:pPr>
        <w:suppressAutoHyphens/>
        <w:ind w:firstLine="708"/>
        <w:jc w:val="both"/>
      </w:pPr>
      <w:r w:rsidRPr="00E01681">
        <w:rPr>
          <w:i/>
        </w:rPr>
        <w:t>„</w:t>
      </w:r>
      <w:r>
        <w:rPr>
          <w:i/>
        </w:rPr>
        <w:t xml:space="preserve">Nové pravidlá nebudú znamenať len právnu istotu pre vysielateľov, ale prínosné budú najmä pre divákov. </w:t>
      </w:r>
      <w:r w:rsidR="00C040F0" w:rsidRPr="00C040F0">
        <w:rPr>
          <w:b/>
          <w:i/>
        </w:rPr>
        <w:t xml:space="preserve">Všetky programy, v ktorých sú umiestnené produkty, budú odteraz označené symbolom PP v krúžku na začiatku aj na konci programu, a to </w:t>
      </w:r>
      <w:r w:rsidR="006B0FBB">
        <w:rPr>
          <w:b/>
          <w:i/>
        </w:rPr>
        <w:t xml:space="preserve">na </w:t>
      </w:r>
      <w:r w:rsidR="00C040F0" w:rsidRPr="00C040F0">
        <w:rPr>
          <w:b/>
          <w:i/>
        </w:rPr>
        <w:t>dostatočne dlhý čas</w:t>
      </w:r>
      <w:r w:rsidR="00C040F0">
        <w:rPr>
          <w:i/>
        </w:rPr>
        <w:t>, aby divák vždy presne vedel, že sleduje program s týmto typom komerčnej informácie,“</w:t>
      </w:r>
      <w:r w:rsidR="00C040F0">
        <w:t xml:space="preserve"> objasnila význam dohody predsedníčka Rady, Marta Danielová.</w:t>
      </w:r>
    </w:p>
    <w:p w:rsidR="00E01681" w:rsidRPr="0002216F" w:rsidRDefault="00E01681" w:rsidP="00E01681">
      <w:pPr>
        <w:suppressAutoHyphens/>
        <w:ind w:firstLine="708"/>
        <w:jc w:val="both"/>
        <w:rPr>
          <w:sz w:val="12"/>
          <w:szCs w:val="12"/>
        </w:rPr>
      </w:pPr>
    </w:p>
    <w:p w:rsidR="00E01681" w:rsidRDefault="00C040F0" w:rsidP="00E01681">
      <w:pPr>
        <w:suppressAutoHyphens/>
        <w:ind w:firstLine="708"/>
        <w:jc w:val="both"/>
      </w:pPr>
      <w:r>
        <w:t xml:space="preserve">Skratka PP je vo svete </w:t>
      </w:r>
      <w:r w:rsidR="00D9171C">
        <w:t xml:space="preserve">zaužívaná pre označovanie </w:t>
      </w:r>
      <w:proofErr w:type="spellStart"/>
      <w:r w:rsidR="00D9171C">
        <w:t>product</w:t>
      </w:r>
      <w:proofErr w:type="spellEnd"/>
      <w:r w:rsidR="00D9171C">
        <w:t xml:space="preserve"> </w:t>
      </w:r>
      <w:proofErr w:type="spellStart"/>
      <w:r w:rsidR="00D9171C">
        <w:t>placementu</w:t>
      </w:r>
      <w:proofErr w:type="spellEnd"/>
      <w:r w:rsidR="00D9171C">
        <w:t xml:space="preserve">, používajú ju aj v susednom Česku. V slovenským podmienkach bude znázornená </w:t>
      </w:r>
      <w:r w:rsidR="00D9171C" w:rsidRPr="00D9171C">
        <w:rPr>
          <w:b/>
        </w:rPr>
        <w:t>tmavým písmom na svetlom podklade</w:t>
      </w:r>
      <w:r w:rsidR="00D9171C">
        <w:t xml:space="preserve">, a to </w:t>
      </w:r>
      <w:r w:rsidR="00D9171C" w:rsidRPr="00D9171C">
        <w:rPr>
          <w:b/>
        </w:rPr>
        <w:t>v pravom hornom alebo dolnom rohu obrazovky po dobu desiatich sekúnd</w:t>
      </w:r>
      <w:r w:rsidR="00D9171C">
        <w:t>, v presne stanovenom časovom rozpätí od začiatku a konca programu</w:t>
      </w:r>
      <w:r w:rsidR="006B0FBB">
        <w:t xml:space="preserve"> či po jeho prerušení reklamou</w:t>
      </w:r>
      <w:r w:rsidR="00D9171C">
        <w:t xml:space="preserve">. Vzhľadom na špecifiká živého vysielania preň platia miernejšie pravidlá.  </w:t>
      </w:r>
      <w:r>
        <w:t xml:space="preserve"> </w:t>
      </w:r>
    </w:p>
    <w:p w:rsidR="00E01681" w:rsidRDefault="00E01681" w:rsidP="00E01681">
      <w:pPr>
        <w:suppressAutoHyphens/>
        <w:ind w:firstLine="708"/>
        <w:jc w:val="both"/>
        <w:rPr>
          <w:sz w:val="12"/>
          <w:szCs w:val="12"/>
        </w:rPr>
      </w:pPr>
    </w:p>
    <w:p w:rsidR="00E01681" w:rsidRPr="000A2E58" w:rsidRDefault="006B0FBB" w:rsidP="00E01681">
      <w:pPr>
        <w:suppressAutoHyphens/>
        <w:ind w:firstLine="708"/>
        <w:jc w:val="both"/>
      </w:pPr>
      <w:r>
        <w:t xml:space="preserve">Dohoda nadobudne účinnosť </w:t>
      </w:r>
      <w:r w:rsidR="000A2E58">
        <w:t xml:space="preserve">1. novembra 2017, odkedy začne plynúť dvojmesačné prechodné obdobie. </w:t>
      </w:r>
      <w:r w:rsidR="000A2E58" w:rsidRPr="000A2E58">
        <w:rPr>
          <w:i/>
        </w:rPr>
        <w:t>„</w:t>
      </w:r>
      <w:r w:rsidR="000A2E58" w:rsidRPr="00FD384B">
        <w:rPr>
          <w:b/>
          <w:i/>
        </w:rPr>
        <w:t>Aby sa diváci s novým označovaním zoznámili a privykli si naň, počas prechodného obdobia budú vysielatelia programy sprevádzať textovou informáciou o umiestnení produktov a zároveň piktogramom.</w:t>
      </w:r>
      <w:r w:rsidR="000A2E58">
        <w:rPr>
          <w:i/>
        </w:rPr>
        <w:t xml:space="preserve"> Od 1. januára bude </w:t>
      </w:r>
      <w:r w:rsidR="00022E0D">
        <w:rPr>
          <w:i/>
        </w:rPr>
        <w:t>postačovať</w:t>
      </w:r>
      <w:r w:rsidR="000A2E58">
        <w:rPr>
          <w:i/>
        </w:rPr>
        <w:t xml:space="preserve"> len ich označenie piktogramom PP,</w:t>
      </w:r>
      <w:r w:rsidR="000A2E58" w:rsidRPr="000A2E58">
        <w:rPr>
          <w:i/>
        </w:rPr>
        <w:t>“</w:t>
      </w:r>
      <w:r w:rsidR="000A2E58">
        <w:rPr>
          <w:i/>
        </w:rPr>
        <w:t xml:space="preserve"> </w:t>
      </w:r>
      <w:r w:rsidR="000A2E58">
        <w:t xml:space="preserve">doplnila predsedníčka Rady. O novom označovaní </w:t>
      </w:r>
      <w:r w:rsidR="00FD384B">
        <w:t>budú vysielatelia divákov informovať aj na svojich webových stránkach či komunikačnou kampaňou priamo vo vysielaní.</w:t>
      </w:r>
    </w:p>
    <w:p w:rsidR="00E01681" w:rsidRPr="00923512" w:rsidRDefault="00E01681" w:rsidP="00FD384B">
      <w:pPr>
        <w:suppressAutoHyphens/>
        <w:jc w:val="both"/>
        <w:rPr>
          <w:b/>
          <w:bCs/>
          <w:sz w:val="12"/>
          <w:szCs w:val="12"/>
        </w:rPr>
      </w:pPr>
    </w:p>
    <w:p w:rsidR="0062158D" w:rsidRDefault="00FD384B" w:rsidP="00FD384B">
      <w:pPr>
        <w:adjustRightInd w:val="0"/>
        <w:ind w:firstLine="708"/>
        <w:jc w:val="both"/>
      </w:pPr>
      <w:r w:rsidRPr="00022E0D">
        <w:rPr>
          <w:b/>
        </w:rPr>
        <w:t xml:space="preserve">Nové pravidlá sa vzťahujú na všetkých vysielateľov, nielen </w:t>
      </w:r>
      <w:r w:rsidR="00022E0D" w:rsidRPr="00022E0D">
        <w:rPr>
          <w:b/>
        </w:rPr>
        <w:t xml:space="preserve">na </w:t>
      </w:r>
      <w:r w:rsidRPr="00022E0D">
        <w:rPr>
          <w:b/>
        </w:rPr>
        <w:t>tých, ktorí dnes podpísali dohodu o ich dodržiavaní</w:t>
      </w:r>
      <w:r>
        <w:t xml:space="preserve">. Oboznámení sú s nimi aj zástupcovia Spolku lokálnych a regionálnych televízií </w:t>
      </w:r>
      <w:r w:rsidR="0062158D">
        <w:t>LOTOS</w:t>
      </w:r>
      <w:r>
        <w:t xml:space="preserve"> a asociácie regionálnych televízií </w:t>
      </w:r>
      <w:proofErr w:type="spellStart"/>
      <w:r>
        <w:t>RegionTVnet.sk</w:t>
      </w:r>
      <w:proofErr w:type="spellEnd"/>
      <w:r w:rsidR="0062158D">
        <w:t xml:space="preserve">. </w:t>
      </w:r>
    </w:p>
    <w:p w:rsidR="0062158D" w:rsidRPr="00923512" w:rsidRDefault="0062158D" w:rsidP="0062158D">
      <w:pPr>
        <w:suppressAutoHyphens/>
        <w:jc w:val="both"/>
        <w:rPr>
          <w:b/>
          <w:bCs/>
          <w:sz w:val="12"/>
          <w:szCs w:val="12"/>
        </w:rPr>
      </w:pPr>
    </w:p>
    <w:p w:rsidR="0062158D" w:rsidRDefault="0062158D" w:rsidP="0062158D">
      <w:pPr>
        <w:adjustRightInd w:val="0"/>
        <w:ind w:firstLine="708"/>
        <w:jc w:val="both"/>
      </w:pPr>
      <w:r>
        <w:t>Dohodu</w:t>
      </w:r>
      <w:r w:rsidRPr="0062158D">
        <w:t xml:space="preserve"> o dodržiavaní pravidiel vysielania programov s umiestnenými produktmi</w:t>
      </w:r>
      <w:r>
        <w:t xml:space="preserve"> podpísali za </w:t>
      </w:r>
    </w:p>
    <w:p w:rsidR="0062158D" w:rsidRDefault="0062158D" w:rsidP="0062158D">
      <w:pPr>
        <w:adjustRightInd w:val="0"/>
        <w:ind w:firstLine="708"/>
        <w:jc w:val="both"/>
      </w:pPr>
      <w:r>
        <w:t>Rozhlas a televíziu Slovenska - generálny riaditeľ Jaroslav Rezník,</w:t>
      </w:r>
    </w:p>
    <w:p w:rsidR="0062158D" w:rsidRDefault="0062158D" w:rsidP="0062158D">
      <w:pPr>
        <w:adjustRightInd w:val="0"/>
        <w:ind w:firstLine="708"/>
        <w:jc w:val="both"/>
      </w:pPr>
      <w:r>
        <w:t xml:space="preserve">MARKÍZA-SLOVAKIA, spol. s r.o. - generálny riaditeľ </w:t>
      </w:r>
      <w:proofErr w:type="spellStart"/>
      <w:r>
        <w:t>Matt</w:t>
      </w:r>
      <w:r w:rsidR="00022E0D">
        <w:t>hias</w:t>
      </w:r>
      <w:proofErr w:type="spellEnd"/>
      <w:r w:rsidR="00022E0D">
        <w:t xml:space="preserve"> </w:t>
      </w:r>
      <w:proofErr w:type="spellStart"/>
      <w:r w:rsidR="00022E0D">
        <w:t>Sette</w:t>
      </w:r>
      <w:r>
        <w:t>le</w:t>
      </w:r>
      <w:proofErr w:type="spellEnd"/>
      <w:r>
        <w:t>,</w:t>
      </w:r>
    </w:p>
    <w:p w:rsidR="0062158D" w:rsidRDefault="001B5721" w:rsidP="0062158D">
      <w:pPr>
        <w:adjustRightInd w:val="0"/>
        <w:ind w:firstLine="708"/>
        <w:jc w:val="both"/>
      </w:pPr>
      <w:r>
        <w:t>MAC TV, s. r. o. -</w:t>
      </w:r>
      <w:r w:rsidR="0062158D">
        <w:t xml:space="preserve"> generálny riaditeľ Marcel </w:t>
      </w:r>
      <w:proofErr w:type="spellStart"/>
      <w:r w:rsidR="0062158D">
        <w:t>Grega</w:t>
      </w:r>
      <w:proofErr w:type="spellEnd"/>
      <w:r w:rsidR="0062158D">
        <w:t>,</w:t>
      </w:r>
    </w:p>
    <w:p w:rsidR="0062158D" w:rsidRDefault="0062158D" w:rsidP="0062158D">
      <w:pPr>
        <w:adjustRightInd w:val="0"/>
        <w:ind w:firstLine="708"/>
        <w:jc w:val="both"/>
      </w:pPr>
      <w:r>
        <w:t xml:space="preserve">C.E.N., s.r.o. - riaditeľ pre externé vzťahy TA3 Igor </w:t>
      </w:r>
      <w:proofErr w:type="spellStart"/>
      <w:r>
        <w:t>Čekirda</w:t>
      </w:r>
      <w:proofErr w:type="spellEnd"/>
      <w:r>
        <w:t>,</w:t>
      </w:r>
    </w:p>
    <w:p w:rsidR="00E01681" w:rsidRDefault="0062158D" w:rsidP="00FD384B">
      <w:pPr>
        <w:adjustRightInd w:val="0"/>
        <w:ind w:firstLine="708"/>
        <w:jc w:val="both"/>
      </w:pPr>
      <w:r>
        <w:t>Radu</w:t>
      </w:r>
      <w:r w:rsidR="001B5721">
        <w:t xml:space="preserve"> pre vysielanie a retransmisiu -</w:t>
      </w:r>
      <w:r>
        <w:t xml:space="preserve"> predsedníčka Rady Marta Danielová.</w:t>
      </w:r>
      <w:r w:rsidR="00FD384B">
        <w:t xml:space="preserve"> </w:t>
      </w:r>
    </w:p>
    <w:p w:rsidR="00D2328B" w:rsidRDefault="00D2328B" w:rsidP="00FD384B">
      <w:pPr>
        <w:adjustRightInd w:val="0"/>
        <w:ind w:firstLine="708"/>
        <w:jc w:val="both"/>
      </w:pPr>
    </w:p>
    <w:p w:rsidR="00D2328B" w:rsidRPr="00803C5F" w:rsidRDefault="00D2328B" w:rsidP="00FD384B">
      <w:pPr>
        <w:adjustRightInd w:val="0"/>
        <w:ind w:firstLine="708"/>
        <w:jc w:val="both"/>
      </w:pPr>
      <w:r>
        <w:t xml:space="preserve">Kompletné znenie dohody o označovaní programov s umiestnenými produktmi je dostupné na </w:t>
      </w:r>
      <w:hyperlink r:id="rId5" w:history="1">
        <w:r w:rsidRPr="00510197">
          <w:rPr>
            <w:rStyle w:val="Hypertextovprepojenie"/>
          </w:rPr>
          <w:t>webovej stránke Rady</w:t>
        </w:r>
      </w:hyperlink>
      <w:r>
        <w:t>.</w:t>
      </w:r>
    </w:p>
    <w:p w:rsidR="00E01681" w:rsidRPr="00923512" w:rsidRDefault="00E01681" w:rsidP="00E01681">
      <w:pPr>
        <w:adjustRightInd w:val="0"/>
        <w:rPr>
          <w:sz w:val="12"/>
          <w:szCs w:val="12"/>
        </w:rPr>
      </w:pPr>
      <w:r>
        <w:tab/>
      </w:r>
    </w:p>
    <w:p w:rsidR="00E01681" w:rsidRDefault="00E01681" w:rsidP="00E01681">
      <w:pPr>
        <w:adjustRightInd w:val="0"/>
      </w:pPr>
    </w:p>
    <w:p w:rsidR="00E01681" w:rsidRDefault="00E01681" w:rsidP="00E01681">
      <w:pPr>
        <w:adjustRightInd w:val="0"/>
      </w:pPr>
    </w:p>
    <w:p w:rsidR="00E01681" w:rsidRDefault="00E01681" w:rsidP="00E01681">
      <w:pPr>
        <w:adjustRightInd w:val="0"/>
      </w:pPr>
    </w:p>
    <w:p w:rsidR="00E01681" w:rsidRDefault="00E01681" w:rsidP="00E01681">
      <w:pPr>
        <w:adjustRightInd w:val="0"/>
        <w:rPr>
          <w:sz w:val="4"/>
          <w:szCs w:val="4"/>
        </w:rPr>
      </w:pPr>
    </w:p>
    <w:p w:rsidR="00E01681" w:rsidRDefault="00E01681" w:rsidP="00E01681">
      <w:pPr>
        <w:adjustRightInd w:val="0"/>
        <w:rPr>
          <w:sz w:val="4"/>
          <w:szCs w:val="4"/>
        </w:rPr>
      </w:pPr>
    </w:p>
    <w:p w:rsidR="00E01681" w:rsidRDefault="00E01681" w:rsidP="00E01681">
      <w:pPr>
        <w:adjustRightInd w:val="0"/>
        <w:rPr>
          <w:sz w:val="4"/>
          <w:szCs w:val="4"/>
        </w:rPr>
      </w:pPr>
    </w:p>
    <w:p w:rsidR="00E01681" w:rsidRDefault="00E01681" w:rsidP="00E01681">
      <w:pPr>
        <w:adjustRightInd w:val="0"/>
        <w:rPr>
          <w:sz w:val="4"/>
          <w:szCs w:val="4"/>
        </w:rPr>
      </w:pPr>
    </w:p>
    <w:p w:rsidR="00E01681" w:rsidRDefault="00E01681" w:rsidP="00E01681">
      <w:pPr>
        <w:adjustRightInd w:val="0"/>
        <w:rPr>
          <w:sz w:val="4"/>
          <w:szCs w:val="4"/>
        </w:rPr>
      </w:pPr>
    </w:p>
    <w:p w:rsidR="00E01681" w:rsidRDefault="00E01681" w:rsidP="00E01681">
      <w:pPr>
        <w:adjustRightInd w:val="0"/>
      </w:pPr>
      <w:r w:rsidRPr="0054361B">
        <w:rPr>
          <w:u w:val="single"/>
        </w:rPr>
        <w:t>Kontakt pre médiá:</w:t>
      </w:r>
      <w:r>
        <w:t xml:space="preserve"> </w:t>
      </w:r>
    </w:p>
    <w:p w:rsidR="00E01681" w:rsidRDefault="00E01681" w:rsidP="00E01681">
      <w:pPr>
        <w:adjustRightInd w:val="0"/>
        <w:rPr>
          <w:sz w:val="20"/>
          <w:szCs w:val="20"/>
        </w:rPr>
      </w:pPr>
      <w:r w:rsidRPr="0054361B">
        <w:rPr>
          <w:sz w:val="20"/>
          <w:szCs w:val="20"/>
        </w:rPr>
        <w:t>Mgr. Lucia Jelčová</w:t>
      </w:r>
      <w:r>
        <w:rPr>
          <w:sz w:val="20"/>
          <w:szCs w:val="20"/>
        </w:rPr>
        <w:t xml:space="preserve">, PhD. </w:t>
      </w:r>
    </w:p>
    <w:p w:rsidR="00E01681" w:rsidRPr="0054361B" w:rsidRDefault="00E01681" w:rsidP="00E01681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hovorkyňa</w:t>
      </w:r>
    </w:p>
    <w:p w:rsidR="00E01681" w:rsidRPr="000D40F5" w:rsidRDefault="00E01681" w:rsidP="00E01681">
      <w:pPr>
        <w:jc w:val="both"/>
        <w:rPr>
          <w:sz w:val="20"/>
          <w:szCs w:val="20"/>
        </w:rPr>
      </w:pPr>
      <w:r w:rsidRPr="000D40F5">
        <w:rPr>
          <w:sz w:val="20"/>
          <w:szCs w:val="20"/>
        </w:rPr>
        <w:t>mobil: +421 918 696</w:t>
      </w:r>
      <w:r>
        <w:rPr>
          <w:sz w:val="20"/>
          <w:szCs w:val="20"/>
        </w:rPr>
        <w:t> </w:t>
      </w:r>
      <w:r w:rsidRPr="000D40F5">
        <w:rPr>
          <w:sz w:val="20"/>
          <w:szCs w:val="20"/>
        </w:rPr>
        <w:t>286</w:t>
      </w:r>
    </w:p>
    <w:p w:rsidR="0069242F" w:rsidRDefault="00E01681">
      <w:r w:rsidRPr="0054361B">
        <w:rPr>
          <w:sz w:val="20"/>
          <w:szCs w:val="20"/>
        </w:rPr>
        <w:t xml:space="preserve">mail: </w:t>
      </w:r>
      <w:hyperlink r:id="rId6" w:history="1">
        <w:r w:rsidRPr="0012349F">
          <w:rPr>
            <w:rStyle w:val="Hypertextovprepojenie"/>
            <w:sz w:val="20"/>
            <w:szCs w:val="20"/>
          </w:rPr>
          <w:t>lucia.jelcova@rvr.sk</w:t>
        </w:r>
      </w:hyperlink>
    </w:p>
    <w:sectPr w:rsidR="0069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1"/>
    <w:rsid w:val="00022E0D"/>
    <w:rsid w:val="00055293"/>
    <w:rsid w:val="000A2E58"/>
    <w:rsid w:val="001B5721"/>
    <w:rsid w:val="0020735D"/>
    <w:rsid w:val="00510197"/>
    <w:rsid w:val="0062158D"/>
    <w:rsid w:val="00691A32"/>
    <w:rsid w:val="006B0FBB"/>
    <w:rsid w:val="00C040F0"/>
    <w:rsid w:val="00D2328B"/>
    <w:rsid w:val="00D9171C"/>
    <w:rsid w:val="00E01681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0168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16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0168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1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a.jelcova@rvr.sk" TargetMode="External"/><Relationship Id="rId5" Type="http://schemas.openxmlformats.org/officeDocument/2006/relationships/hyperlink" Target="http://www.rvr.sk/_cms/data/modules/download/1506436807_Dohoda_o_dodrziavani_pravidiel_vysielania_programov_s_umiestnenymi_produktmi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2017-09-26T11:05:00Z</cp:lastPrinted>
  <dcterms:created xsi:type="dcterms:W3CDTF">2017-09-26T15:03:00Z</dcterms:created>
  <dcterms:modified xsi:type="dcterms:W3CDTF">2017-09-26T15:03:00Z</dcterms:modified>
</cp:coreProperties>
</file>