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Rada pre vysielanie a retransmisiu, Bratislava</w:t>
      </w:r>
    </w:p>
    <w:p w:rsidR="008A3712" w:rsidRPr="00DE6AF4" w:rsidRDefault="008A3712" w:rsidP="008A3712">
      <w:pPr>
        <w:pStyle w:val="Nzov"/>
        <w:jc w:val="left"/>
        <w:rPr>
          <w:b w:val="0"/>
          <w:bCs w:val="0"/>
          <w:sz w:val="28"/>
          <w:szCs w:val="28"/>
        </w:rPr>
      </w:pPr>
    </w:p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N á v r h</w:t>
      </w:r>
      <w:r>
        <w:rPr>
          <w:sz w:val="28"/>
          <w:szCs w:val="28"/>
        </w:rPr>
        <w:t xml:space="preserve">  </w:t>
      </w:r>
      <w:r w:rsidRPr="00DE6AF4">
        <w:rPr>
          <w:sz w:val="28"/>
          <w:szCs w:val="28"/>
        </w:rPr>
        <w:t>p r o g r a m u</w:t>
      </w:r>
    </w:p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>zasadnutia Rady pre vysielanie a retransmisiu, ktoré sa bude konať</w:t>
      </w:r>
    </w:p>
    <w:p w:rsidR="008A3712" w:rsidRPr="00DE6AF4" w:rsidRDefault="008A3712" w:rsidP="008A3712">
      <w:pPr>
        <w:pStyle w:val="Nzov"/>
        <w:outlineLvl w:val="0"/>
        <w:rPr>
          <w:sz w:val="28"/>
          <w:szCs w:val="28"/>
        </w:rPr>
      </w:pPr>
      <w:r w:rsidRPr="00DE6AF4">
        <w:rPr>
          <w:sz w:val="28"/>
          <w:szCs w:val="28"/>
        </w:rPr>
        <w:t xml:space="preserve">dňa </w:t>
      </w:r>
      <w:r>
        <w:rPr>
          <w:sz w:val="28"/>
          <w:szCs w:val="28"/>
        </w:rPr>
        <w:t>21. 2. 2017</w:t>
      </w:r>
      <w:r w:rsidRPr="00DE6A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o 9:30 </w:t>
      </w:r>
      <w:r w:rsidRPr="00DE6AF4">
        <w:rPr>
          <w:sz w:val="28"/>
          <w:szCs w:val="28"/>
        </w:rPr>
        <w:t>v sídle Rady pre vysielanie a retransmisiu</w:t>
      </w:r>
    </w:p>
    <w:p w:rsidR="008A3712" w:rsidRPr="00F37FDA" w:rsidRDefault="008A3712" w:rsidP="008A3712">
      <w:pPr>
        <w:rPr>
          <w:sz w:val="22"/>
          <w:szCs w:val="22"/>
        </w:rPr>
      </w:pPr>
    </w:p>
    <w:p w:rsidR="008A3712" w:rsidRDefault="008A3712" w:rsidP="008A3712">
      <w:pPr>
        <w:rPr>
          <w:sz w:val="22"/>
          <w:szCs w:val="22"/>
        </w:rPr>
      </w:pPr>
    </w:p>
    <w:p w:rsidR="008A3712" w:rsidRPr="00062B5D" w:rsidRDefault="008A3712" w:rsidP="008A3712">
      <w:pPr>
        <w:rPr>
          <w:sz w:val="22"/>
          <w:szCs w:val="22"/>
        </w:rPr>
      </w:pPr>
      <w:r w:rsidRPr="00062B5D">
        <w:rPr>
          <w:sz w:val="22"/>
          <w:szCs w:val="22"/>
        </w:rPr>
        <w:t>1/ Schválenie programu, kontrola plnenia úloh</w:t>
      </w:r>
    </w:p>
    <w:p w:rsidR="008A3712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4568CB">
        <w:rPr>
          <w:sz w:val="22"/>
          <w:szCs w:val="22"/>
        </w:rPr>
        <w:t>/ Prešetrenie sťažnosti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Sťažnosť č. 832/SO/2016</w:t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 xml:space="preserve">(na vysielanie programu </w:t>
      </w:r>
      <w:r w:rsidRPr="004568CB">
        <w:rPr>
          <w:bCs/>
          <w:i/>
          <w:sz w:val="22"/>
          <w:szCs w:val="22"/>
        </w:rPr>
        <w:t xml:space="preserve">Česko Slovensko má talent </w:t>
      </w:r>
      <w:r w:rsidRPr="004568CB">
        <w:rPr>
          <w:bCs/>
          <w:sz w:val="22"/>
          <w:szCs w:val="22"/>
        </w:rPr>
        <w:t xml:space="preserve">zo dňa 27. 11. 2016) 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Vysielateľ:</w:t>
      </w:r>
      <w:r w:rsidRPr="004568CB">
        <w:rPr>
          <w:sz w:val="22"/>
          <w:szCs w:val="22"/>
        </w:rPr>
        <w:t xml:space="preserve"> MAC TV s.r.o.</w:t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  <w:t>číslo licencie: T/39, TD/15</w:t>
      </w:r>
    </w:p>
    <w:p w:rsidR="008A3712" w:rsidRPr="004568CB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3</w:t>
      </w:r>
      <w:r w:rsidRPr="004568CB">
        <w:rPr>
          <w:sz w:val="22"/>
          <w:szCs w:val="22"/>
        </w:rPr>
        <w:t>/ Prešetrenie sťažnosti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Sťažnosť č. 892/SO/2016</w:t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 xml:space="preserve">(na vysielanie programu </w:t>
      </w:r>
      <w:r w:rsidRPr="004568CB">
        <w:rPr>
          <w:bCs/>
          <w:i/>
          <w:sz w:val="22"/>
          <w:szCs w:val="22"/>
        </w:rPr>
        <w:t xml:space="preserve">Správy RTVS </w:t>
      </w:r>
      <w:r w:rsidRPr="004568CB">
        <w:rPr>
          <w:bCs/>
          <w:sz w:val="22"/>
          <w:szCs w:val="22"/>
        </w:rPr>
        <w:t xml:space="preserve">zo dňa 17.12.2016) 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Vysielateľ:</w:t>
      </w:r>
      <w:r w:rsidRPr="004568CB">
        <w:rPr>
          <w:sz w:val="22"/>
          <w:szCs w:val="22"/>
        </w:rPr>
        <w:t xml:space="preserve"> RTVS, vysielateľ na základe zákona   </w:t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  <w:t>číslo licencie: TD/1</w:t>
      </w:r>
    </w:p>
    <w:p w:rsidR="008A3712" w:rsidRPr="004568CB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4</w:t>
      </w:r>
      <w:r w:rsidRPr="004568CB">
        <w:rPr>
          <w:sz w:val="22"/>
          <w:szCs w:val="22"/>
        </w:rPr>
        <w:t>/ Prešetrenie sťažnosti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Sťažnosť č. 7/SO/2017</w:t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 xml:space="preserve">(na vysielanie programu </w:t>
      </w:r>
      <w:r w:rsidRPr="004568CB">
        <w:rPr>
          <w:bCs/>
          <w:i/>
          <w:sz w:val="22"/>
          <w:szCs w:val="22"/>
        </w:rPr>
        <w:t xml:space="preserve">Vojtech </w:t>
      </w:r>
      <w:r w:rsidRPr="004568CB">
        <w:rPr>
          <w:bCs/>
          <w:sz w:val="22"/>
          <w:szCs w:val="22"/>
        </w:rPr>
        <w:t xml:space="preserve">zo dňa 1.1.2017) 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Vysielateľ:</w:t>
      </w:r>
      <w:r w:rsidRPr="004568CB">
        <w:rPr>
          <w:sz w:val="22"/>
          <w:szCs w:val="22"/>
        </w:rPr>
        <w:t xml:space="preserve"> RTVS, vysielateľ na základe zákona   </w:t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  <w:t>číslo licencie: TD/1</w:t>
      </w:r>
    </w:p>
    <w:p w:rsidR="008A3712" w:rsidRPr="004568CB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Pr="004568CB">
        <w:rPr>
          <w:sz w:val="22"/>
          <w:szCs w:val="22"/>
        </w:rPr>
        <w:t>/ Prešetrenie sťažnosti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Sťažnosť č. 18/SO/2017</w:t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 xml:space="preserve">(na vysielanie zo dňa 2.1.2017) 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Vysielateľ:</w:t>
      </w:r>
      <w:r w:rsidRPr="004568CB">
        <w:rPr>
          <w:sz w:val="22"/>
          <w:szCs w:val="22"/>
        </w:rPr>
        <w:t xml:space="preserve"> GES Slovakia, s.r.o. </w:t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  <w:t>číslo licencie: R/88</w:t>
      </w:r>
    </w:p>
    <w:p w:rsidR="008A3712" w:rsidRPr="004568CB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6</w:t>
      </w:r>
      <w:r w:rsidRPr="004568CB">
        <w:rPr>
          <w:sz w:val="22"/>
          <w:szCs w:val="22"/>
        </w:rPr>
        <w:t>/ Prešetrenie sťažnosti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Sťažnosť č. 862/SO/2016</w:t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 xml:space="preserve">(na vysielanie programu </w:t>
      </w:r>
      <w:r w:rsidRPr="004568CB">
        <w:rPr>
          <w:bCs/>
          <w:i/>
          <w:sz w:val="22"/>
          <w:szCs w:val="22"/>
        </w:rPr>
        <w:t xml:space="preserve">Debata </w:t>
      </w:r>
      <w:r w:rsidRPr="004568CB">
        <w:rPr>
          <w:bCs/>
          <w:sz w:val="22"/>
          <w:szCs w:val="22"/>
        </w:rPr>
        <w:t xml:space="preserve">zo dňa 23.11.2016) 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Vysielateľ: TVR a RE, s.r.o.</w:t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</w:r>
      <w:r w:rsidRPr="004568CB">
        <w:rPr>
          <w:sz w:val="22"/>
          <w:szCs w:val="22"/>
        </w:rPr>
        <w:tab/>
        <w:t xml:space="preserve">číslo licencie: T/89 </w:t>
      </w:r>
    </w:p>
    <w:p w:rsidR="008A3712" w:rsidRPr="004568CB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7</w:t>
      </w:r>
      <w:r w:rsidRPr="004568CB">
        <w:rPr>
          <w:sz w:val="22"/>
          <w:szCs w:val="22"/>
        </w:rPr>
        <w:t>/ Prešetrenie sťažnosti</w:t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Sťažnosti č. 856/SO2016, 857/SO/2016, 858/SO/2016</w:t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  <w:r w:rsidRPr="004568CB">
        <w:rPr>
          <w:bCs/>
          <w:sz w:val="22"/>
          <w:szCs w:val="22"/>
        </w:rPr>
        <w:tab/>
      </w:r>
    </w:p>
    <w:p w:rsidR="008A3712" w:rsidRPr="004568CB" w:rsidRDefault="008A3712" w:rsidP="008A3712">
      <w:pPr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 xml:space="preserve">(na vysielanie programov </w:t>
      </w:r>
      <w:r w:rsidRPr="004568CB">
        <w:rPr>
          <w:bCs/>
          <w:i/>
          <w:sz w:val="22"/>
          <w:szCs w:val="22"/>
        </w:rPr>
        <w:t xml:space="preserve">Správy RTVS </w:t>
      </w:r>
      <w:r w:rsidRPr="004568CB">
        <w:rPr>
          <w:bCs/>
          <w:sz w:val="22"/>
          <w:szCs w:val="22"/>
        </w:rPr>
        <w:t xml:space="preserve">z dní 12. 2., 22. </w:t>
      </w:r>
      <w:smartTag w:uri="urn:schemas-microsoft-com:office:smarttags" w:element="metricconverter">
        <w:smartTagPr>
          <w:attr w:name="ProductID" w:val="2. a"/>
        </w:smartTagPr>
        <w:r w:rsidRPr="004568CB">
          <w:rPr>
            <w:bCs/>
            <w:sz w:val="22"/>
            <w:szCs w:val="22"/>
          </w:rPr>
          <w:t>2. a</w:t>
        </w:r>
      </w:smartTag>
      <w:r w:rsidRPr="004568CB">
        <w:rPr>
          <w:bCs/>
          <w:sz w:val="22"/>
          <w:szCs w:val="22"/>
        </w:rPr>
        <w:t xml:space="preserve"> 25. 2. 2016; </w:t>
      </w:r>
      <w:proofErr w:type="spellStart"/>
      <w:r w:rsidRPr="004568CB">
        <w:rPr>
          <w:bCs/>
          <w:i/>
          <w:sz w:val="22"/>
          <w:szCs w:val="22"/>
        </w:rPr>
        <w:t>Rádiožurnál</w:t>
      </w:r>
      <w:proofErr w:type="spellEnd"/>
      <w:r w:rsidRPr="004568CB">
        <w:rPr>
          <w:bCs/>
          <w:sz w:val="22"/>
          <w:szCs w:val="22"/>
        </w:rPr>
        <w:t xml:space="preserve"> zo dňa 26. 2. 2016 a </w:t>
      </w:r>
      <w:r w:rsidRPr="004568CB">
        <w:rPr>
          <w:bCs/>
          <w:i/>
          <w:sz w:val="22"/>
          <w:szCs w:val="22"/>
        </w:rPr>
        <w:t>Žurnál Rádia Regina</w:t>
      </w:r>
      <w:r w:rsidRPr="004568CB">
        <w:rPr>
          <w:bCs/>
          <w:sz w:val="22"/>
          <w:szCs w:val="22"/>
        </w:rPr>
        <w:t xml:space="preserve"> zo dňa 26. 2. 2016) </w:t>
      </w:r>
    </w:p>
    <w:p w:rsidR="008A3712" w:rsidRPr="004568CB" w:rsidRDefault="008A3712" w:rsidP="008A3712">
      <w:pPr>
        <w:ind w:left="6372" w:hanging="6372"/>
        <w:rPr>
          <w:bCs/>
          <w:sz w:val="22"/>
          <w:szCs w:val="22"/>
        </w:rPr>
      </w:pPr>
      <w:r w:rsidRPr="004568CB">
        <w:rPr>
          <w:bCs/>
          <w:sz w:val="22"/>
          <w:szCs w:val="22"/>
        </w:rPr>
        <w:t>Vysielateľ:</w:t>
      </w:r>
      <w:r w:rsidRPr="004568CB">
        <w:rPr>
          <w:sz w:val="22"/>
          <w:szCs w:val="22"/>
        </w:rPr>
        <w:t xml:space="preserve"> RTVS, </w:t>
      </w:r>
      <w:r>
        <w:rPr>
          <w:sz w:val="22"/>
          <w:szCs w:val="22"/>
        </w:rPr>
        <w:t xml:space="preserve">vysielateľ na základe zákona                                   </w:t>
      </w:r>
      <w:r w:rsidRPr="004568CB">
        <w:rPr>
          <w:sz w:val="22"/>
          <w:szCs w:val="22"/>
        </w:rPr>
        <w:t>číslo licencie: TD/1, RD/1,</w:t>
      </w:r>
      <w:r>
        <w:rPr>
          <w:sz w:val="22"/>
          <w:szCs w:val="22"/>
        </w:rPr>
        <w:t xml:space="preserve"> </w:t>
      </w:r>
      <w:r w:rsidRPr="004568CB">
        <w:rPr>
          <w:sz w:val="22"/>
          <w:szCs w:val="22"/>
        </w:rPr>
        <w:t>RD2</w:t>
      </w:r>
    </w:p>
    <w:p w:rsidR="008A3712" w:rsidRPr="004568CB" w:rsidRDefault="008A3712" w:rsidP="008A3712">
      <w:pPr>
        <w:rPr>
          <w:sz w:val="22"/>
          <w:szCs w:val="22"/>
        </w:rPr>
      </w:pPr>
    </w:p>
    <w:p w:rsidR="008A3712" w:rsidRPr="004568CB" w:rsidRDefault="008A3712" w:rsidP="008A3712">
      <w:pPr>
        <w:pStyle w:val="Zkladntext3"/>
        <w:jc w:val="left"/>
        <w:rPr>
          <w:bCs/>
          <w:szCs w:val="22"/>
        </w:rPr>
      </w:pPr>
      <w:r>
        <w:rPr>
          <w:szCs w:val="22"/>
        </w:rPr>
        <w:t>8</w:t>
      </w:r>
      <w:r w:rsidRPr="004568CB">
        <w:rPr>
          <w:szCs w:val="22"/>
        </w:rPr>
        <w:t xml:space="preserve">/ </w:t>
      </w:r>
      <w:r w:rsidRPr="004568CB">
        <w:rPr>
          <w:bCs/>
          <w:szCs w:val="22"/>
        </w:rPr>
        <w:t>Štatistika o odvysielanom programe televíznych programových služieb za 4. štvrťrok 2016</w:t>
      </w:r>
    </w:p>
    <w:p w:rsidR="008A3712" w:rsidRPr="004568CB" w:rsidRDefault="008A3712" w:rsidP="008A3712">
      <w:pPr>
        <w:pStyle w:val="Zkladntext3"/>
        <w:jc w:val="left"/>
        <w:rPr>
          <w:bCs/>
          <w:szCs w:val="22"/>
        </w:rPr>
      </w:pPr>
      <w:r w:rsidRPr="004568CB">
        <w:rPr>
          <w:bCs/>
          <w:szCs w:val="22"/>
        </w:rPr>
        <w:t xml:space="preserve">Vysielatelia: vysielatelia rozhlasových programových služieb </w:t>
      </w:r>
    </w:p>
    <w:p w:rsidR="00076921" w:rsidRDefault="00076921" w:rsidP="008A3712">
      <w:pPr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9/ </w:t>
      </w:r>
      <w:r w:rsidRPr="008A3712">
        <w:rPr>
          <w:rStyle w:val="slostrany"/>
          <w:sz w:val="22"/>
          <w:szCs w:val="22"/>
        </w:rPr>
        <w:t>SK č.: 378-PLO/O-5916/2010 zo dňa 07. 12. 2010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rStyle w:val="Siln"/>
          <w:b w:val="0"/>
          <w:sz w:val="22"/>
          <w:szCs w:val="22"/>
        </w:rPr>
        <w:t xml:space="preserve">Správa o monitorovaní vysielania televízie JOJ v období  kampane, moratória a volieb do orgánov samosprávy obcí </w:t>
      </w:r>
      <w:r w:rsidRPr="008A3712">
        <w:rPr>
          <w:sz w:val="22"/>
          <w:szCs w:val="22"/>
        </w:rPr>
        <w:t>(Monitorované obdobie: 07.11.2010 - 27.11.2010)</w:t>
      </w:r>
    </w:p>
    <w:p w:rsidR="008A3712" w:rsidRPr="008A3712" w:rsidRDefault="008A3712" w:rsidP="008A3712">
      <w:pPr>
        <w:jc w:val="both"/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(vo veci možného porušenia  ustanovenia § 16 ods. 3 písm. b) zákona č. 308/2000 Z. z. </w:t>
      </w:r>
    </w:p>
    <w:p w:rsidR="008A3712" w:rsidRPr="008A3712" w:rsidRDefault="008A3712" w:rsidP="008A3712">
      <w:pPr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Monitorovaný program/príspevok/deň/programová služba: </w:t>
      </w:r>
      <w:r w:rsidRPr="008A3712">
        <w:rPr>
          <w:rStyle w:val="slostrany"/>
          <w:i/>
          <w:sz w:val="22"/>
          <w:szCs w:val="22"/>
        </w:rPr>
        <w:t>Noviny /</w:t>
      </w:r>
      <w:proofErr w:type="spellStart"/>
      <w:r w:rsidRPr="008A3712">
        <w:rPr>
          <w:rStyle w:val="slostrany"/>
          <w:i/>
          <w:sz w:val="22"/>
          <w:szCs w:val="22"/>
        </w:rPr>
        <w:t>Belousovová</w:t>
      </w:r>
      <w:proofErr w:type="spellEnd"/>
      <w:r w:rsidRPr="008A3712">
        <w:rPr>
          <w:rStyle w:val="slostrany"/>
          <w:i/>
          <w:sz w:val="22"/>
          <w:szCs w:val="22"/>
        </w:rPr>
        <w:t xml:space="preserve"> prišla aj o Čadcu </w:t>
      </w:r>
      <w:r w:rsidRPr="008A3712">
        <w:rPr>
          <w:rStyle w:val="slostrany"/>
          <w:sz w:val="22"/>
          <w:szCs w:val="22"/>
        </w:rPr>
        <w:t>/ 24.11.2010/JOJ</w:t>
      </w:r>
    </w:p>
    <w:p w:rsidR="008A3712" w:rsidRPr="008A3712" w:rsidRDefault="008A3712" w:rsidP="008A3712">
      <w:pPr>
        <w:ind w:right="-288"/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 MAC TV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licencie: T/39, TD/15</w:t>
      </w:r>
    </w:p>
    <w:p w:rsidR="008A3712" w:rsidRPr="008A3712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10/ </w:t>
      </w:r>
      <w:r w:rsidRPr="008A3712">
        <w:rPr>
          <w:rStyle w:val="slostrany"/>
          <w:sz w:val="22"/>
          <w:szCs w:val="22"/>
        </w:rPr>
        <w:t>SK č.: 845/SKO/2016 zo dňa 22. 11. 2016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sz w:val="22"/>
          <w:szCs w:val="22"/>
        </w:rPr>
        <w:t xml:space="preserve">Správa o kontrole dodržiavania povinností podľa zákona č. 308/2000 Z. z. 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sz w:val="22"/>
          <w:szCs w:val="22"/>
        </w:rPr>
        <w:t>(Sťažnosť č. 689/SO/2016)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lastRenderedPageBreak/>
        <w:t>(vo veci možného porušenia § 16 ods. 3 písm. d) zákona č. 308/2000 Z. z.)</w:t>
      </w:r>
    </w:p>
    <w:p w:rsidR="008A3712" w:rsidRPr="008A3712" w:rsidRDefault="008A3712" w:rsidP="008A3712">
      <w:pPr>
        <w:rPr>
          <w:bCs/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Monitorované vysielanie/programová služba:</w:t>
      </w:r>
      <w:r w:rsidRPr="008A3712">
        <w:rPr>
          <w:bCs/>
          <w:i/>
          <w:sz w:val="22"/>
          <w:szCs w:val="22"/>
        </w:rPr>
        <w:t xml:space="preserve"> neodvysielal program Púchovský magazín v čase od cca 17:00:00 do 19:59:23 hod./</w:t>
      </w:r>
      <w:r w:rsidRPr="008A3712">
        <w:rPr>
          <w:bCs/>
          <w:sz w:val="22"/>
          <w:szCs w:val="22"/>
        </w:rPr>
        <w:t>23.9.2016/Púchovská televízia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ÚK</w:t>
      </w:r>
      <w:r w:rsidRPr="008A3712">
        <w:rPr>
          <w:rStyle w:val="slostrany"/>
          <w:sz w:val="22"/>
          <w:szCs w:val="22"/>
        </w:rPr>
        <w:t xml:space="preserve">: </w:t>
      </w:r>
      <w:r w:rsidRPr="008A3712">
        <w:rPr>
          <w:sz w:val="22"/>
          <w:szCs w:val="22"/>
        </w:rPr>
        <w:t>MEDIAL TV, s.r.o.</w:t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  <w:t>číslo licencie: TD/101</w:t>
      </w:r>
    </w:p>
    <w:p w:rsidR="008A3712" w:rsidRPr="008A3712" w:rsidRDefault="008A3712" w:rsidP="008A3712">
      <w:pPr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11/ </w:t>
      </w:r>
      <w:r w:rsidRPr="008A3712">
        <w:rPr>
          <w:rStyle w:val="slostrany"/>
          <w:sz w:val="22"/>
          <w:szCs w:val="22"/>
        </w:rPr>
        <w:t>SK č.: 662/SKO/2016 zo dňa 5. 9. 2016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sz w:val="22"/>
          <w:szCs w:val="22"/>
        </w:rPr>
        <w:t xml:space="preserve">Správa o kontrole dodržiavania povinností podľa zákona č. 308/2000 Z. z. 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sz w:val="22"/>
          <w:szCs w:val="22"/>
        </w:rPr>
        <w:t>(Sťažnosť č. 566/SO/2016)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(vo veci možného porušenia § 16 ods. 3 písm. e) zákona č. 308/2000 Z. z.)</w:t>
      </w:r>
    </w:p>
    <w:p w:rsidR="008A3712" w:rsidRPr="008A3712" w:rsidRDefault="008A3712" w:rsidP="008A3712">
      <w:pPr>
        <w:rPr>
          <w:bCs/>
          <w:i/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Monitorovaný program/deň/programová služba:</w:t>
      </w:r>
      <w:r w:rsidRPr="008A3712">
        <w:rPr>
          <w:bCs/>
          <w:i/>
          <w:sz w:val="22"/>
          <w:szCs w:val="22"/>
        </w:rPr>
        <w:t xml:space="preserve"> </w:t>
      </w:r>
      <w:proofErr w:type="spellStart"/>
      <w:r w:rsidRPr="008A3712">
        <w:rPr>
          <w:bCs/>
          <w:i/>
          <w:sz w:val="22"/>
          <w:szCs w:val="22"/>
        </w:rPr>
        <w:t>Futurama</w:t>
      </w:r>
      <w:proofErr w:type="spellEnd"/>
      <w:r w:rsidRPr="008A3712">
        <w:rPr>
          <w:bCs/>
          <w:i/>
          <w:sz w:val="22"/>
          <w:szCs w:val="22"/>
        </w:rPr>
        <w:t xml:space="preserve"> (VII. Séria, 8. epizóda)/</w:t>
      </w:r>
      <w:r w:rsidRPr="008A3712">
        <w:rPr>
          <w:bCs/>
          <w:sz w:val="22"/>
          <w:szCs w:val="22"/>
        </w:rPr>
        <w:t>13.7.2016/JOJ PLUS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ÚK</w:t>
      </w:r>
      <w:r w:rsidRPr="008A3712">
        <w:rPr>
          <w:rStyle w:val="slostrany"/>
          <w:sz w:val="22"/>
          <w:szCs w:val="22"/>
        </w:rPr>
        <w:t xml:space="preserve">: </w:t>
      </w:r>
      <w:r w:rsidRPr="008A3712">
        <w:rPr>
          <w:sz w:val="22"/>
          <w:szCs w:val="22"/>
        </w:rPr>
        <w:t xml:space="preserve">MAC TV s.r.o. </w:t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sz w:val="22"/>
          <w:szCs w:val="22"/>
        </w:rPr>
        <w:t>číslo licencie: T/219; TD/16</w:t>
      </w:r>
    </w:p>
    <w:p w:rsidR="008A3712" w:rsidRPr="008A3712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12/ </w:t>
      </w:r>
      <w:r w:rsidRPr="008A3712">
        <w:rPr>
          <w:rStyle w:val="slostrany"/>
          <w:sz w:val="22"/>
          <w:szCs w:val="22"/>
        </w:rPr>
        <w:t>SK č.: 899/SKO/2016 zo dňa 20. 12. 2016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sz w:val="22"/>
          <w:szCs w:val="22"/>
        </w:rPr>
        <w:t xml:space="preserve">Správa č. 727/M/2016 o kontrole dodržiavania povinností podľa zákona č. 308/2000 Z. z. 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(vo veci možného porušenia § 34 ods. 1 zákona č. 308/2000 Z. z.)</w:t>
      </w:r>
    </w:p>
    <w:p w:rsidR="008A3712" w:rsidRPr="008A3712" w:rsidRDefault="008A3712" w:rsidP="008A3712">
      <w:pPr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Monitorované vysielanie/</w:t>
      </w:r>
      <w:proofErr w:type="spellStart"/>
      <w:r w:rsidRPr="008A3712">
        <w:rPr>
          <w:rStyle w:val="slostrany"/>
          <w:sz w:val="22"/>
          <w:szCs w:val="22"/>
        </w:rPr>
        <w:t>komunikáty</w:t>
      </w:r>
      <w:proofErr w:type="spellEnd"/>
      <w:r w:rsidRPr="008A3712">
        <w:rPr>
          <w:rStyle w:val="slostrany"/>
          <w:sz w:val="22"/>
          <w:szCs w:val="22"/>
        </w:rPr>
        <w:t xml:space="preserve">/deň/programová služba: </w:t>
      </w:r>
      <w:proofErr w:type="spellStart"/>
      <w:r w:rsidRPr="008A3712">
        <w:rPr>
          <w:rStyle w:val="slostrany"/>
          <w:i/>
          <w:sz w:val="22"/>
          <w:szCs w:val="22"/>
        </w:rPr>
        <w:t>komunikát</w:t>
      </w:r>
      <w:proofErr w:type="spellEnd"/>
      <w:r w:rsidRPr="008A3712">
        <w:rPr>
          <w:rStyle w:val="slostrany"/>
          <w:i/>
          <w:sz w:val="22"/>
          <w:szCs w:val="22"/>
        </w:rPr>
        <w:t xml:space="preserve"> TFM/</w:t>
      </w:r>
      <w:r w:rsidRPr="008A3712">
        <w:rPr>
          <w:rStyle w:val="slostrany"/>
          <w:sz w:val="22"/>
          <w:szCs w:val="22"/>
        </w:rPr>
        <w:t>21.9.2016/TV POHODA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 xml:space="preserve">ÚK: NTVS, s.r.o.             </w:t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  <w:t>číslo licencie: T/174</w:t>
      </w:r>
    </w:p>
    <w:p w:rsidR="008A3712" w:rsidRPr="008A3712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13/ </w:t>
      </w:r>
      <w:r w:rsidRPr="008A3712">
        <w:rPr>
          <w:rStyle w:val="slostrany"/>
          <w:sz w:val="22"/>
          <w:szCs w:val="22"/>
        </w:rPr>
        <w:t>SK č.: 809/SKO/2016 zo dňa 8. 11. 2016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sz w:val="22"/>
          <w:szCs w:val="22"/>
        </w:rPr>
        <w:t xml:space="preserve">Správa o kontrole dodržiavania povinností podľa zákona č. 308/2000 Z. z. 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bCs/>
          <w:sz w:val="22"/>
          <w:szCs w:val="22"/>
        </w:rPr>
        <w:t>(Sťažnosť č. 656/SO/2016)</w:t>
      </w:r>
      <w:r w:rsidRPr="008A3712">
        <w:rPr>
          <w:sz w:val="22"/>
          <w:szCs w:val="22"/>
        </w:rPr>
        <w:t xml:space="preserve"> 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(vo veci možného porušenia § 20 ods. 3 zákona č. 308/2000 Z. z.)</w:t>
      </w:r>
    </w:p>
    <w:p w:rsidR="008A3712" w:rsidRPr="008A3712" w:rsidRDefault="008A3712" w:rsidP="008A3712">
      <w:pPr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Monitorovaný program/deň/programová služba: </w:t>
      </w:r>
      <w:r w:rsidRPr="008A3712">
        <w:rPr>
          <w:rStyle w:val="slostrany"/>
          <w:i/>
          <w:sz w:val="22"/>
          <w:szCs w:val="22"/>
        </w:rPr>
        <w:t>Profesionáli</w:t>
      </w:r>
      <w:r w:rsidRPr="008A3712">
        <w:rPr>
          <w:rStyle w:val="slostrany"/>
          <w:sz w:val="22"/>
          <w:szCs w:val="22"/>
        </w:rPr>
        <w:t>/5.9.2016/JOJ PLUS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 xml:space="preserve">ÚK: MAC TV s.r.o. </w:t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</w:r>
      <w:r w:rsidRPr="008A3712">
        <w:rPr>
          <w:sz w:val="22"/>
          <w:szCs w:val="22"/>
        </w:rPr>
        <w:tab/>
        <w:t>číslo licencie: T/219, TD/16</w:t>
      </w: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14/ </w:t>
      </w:r>
      <w:r w:rsidRPr="008A3712">
        <w:rPr>
          <w:rStyle w:val="slostrany"/>
          <w:sz w:val="22"/>
          <w:szCs w:val="22"/>
        </w:rPr>
        <w:t>SK č.: 849/SKO/2016 zo dňa 22. 11. 2016</w:t>
      </w:r>
    </w:p>
    <w:p w:rsidR="008A3712" w:rsidRPr="008A3712" w:rsidRDefault="008A3712" w:rsidP="008A3712">
      <w:pPr>
        <w:snapToGrid w:val="0"/>
        <w:rPr>
          <w:bCs/>
          <w:sz w:val="22"/>
          <w:szCs w:val="22"/>
        </w:rPr>
      </w:pPr>
      <w:r w:rsidRPr="008A3712">
        <w:rPr>
          <w:bCs/>
          <w:sz w:val="22"/>
          <w:szCs w:val="22"/>
        </w:rPr>
        <w:t>Štatistika o podiele slovenských hudobných diel za 3. štvrťrok 2016</w:t>
      </w:r>
    </w:p>
    <w:p w:rsidR="008A3712" w:rsidRPr="008A3712" w:rsidRDefault="008A3712" w:rsidP="008A3712">
      <w:pPr>
        <w:snapToGrid w:val="0"/>
        <w:rPr>
          <w:bCs/>
          <w:sz w:val="22"/>
          <w:szCs w:val="22"/>
        </w:rPr>
      </w:pPr>
      <w:r w:rsidRPr="008A3712">
        <w:rPr>
          <w:sz w:val="22"/>
          <w:szCs w:val="22"/>
        </w:rPr>
        <w:t>(vo veci možného porušenia § 28b ods. 4 zákona č. 308/2000 Z. z.)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Monitorované vysielanie/programová služba: štatistika  júl až september 2016/Rádio Regina</w:t>
      </w:r>
    </w:p>
    <w:p w:rsidR="008A3712" w:rsidRPr="008A3712" w:rsidRDefault="008A3712" w:rsidP="008A3712">
      <w:pPr>
        <w:ind w:left="6372" w:right="9" w:hanging="6372"/>
        <w:rPr>
          <w:sz w:val="22"/>
          <w:szCs w:val="22"/>
        </w:rPr>
      </w:pPr>
      <w:r w:rsidRPr="008A3712">
        <w:rPr>
          <w:sz w:val="22"/>
          <w:szCs w:val="22"/>
        </w:rPr>
        <w:t>ÚK</w:t>
      </w:r>
      <w:r w:rsidRPr="008A3712">
        <w:rPr>
          <w:rStyle w:val="slostrany"/>
          <w:sz w:val="22"/>
          <w:szCs w:val="22"/>
        </w:rPr>
        <w:t>:</w:t>
      </w:r>
      <w:r w:rsidRPr="008A3712">
        <w:rPr>
          <w:bCs/>
          <w:sz w:val="22"/>
          <w:szCs w:val="22"/>
        </w:rPr>
        <w:t xml:space="preserve"> </w:t>
      </w:r>
      <w:r w:rsidRPr="008A3712">
        <w:rPr>
          <w:sz w:val="22"/>
          <w:szCs w:val="22"/>
        </w:rPr>
        <w:t>Rozhlas a televízia Slovenska, vysielateľ na základe zákona</w:t>
      </w:r>
      <w:r w:rsidRPr="008A3712">
        <w:rPr>
          <w:sz w:val="22"/>
          <w:szCs w:val="22"/>
        </w:rPr>
        <w:tab/>
        <w:t>číslo licencie: RD/2</w:t>
      </w: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15/ </w:t>
      </w:r>
      <w:r w:rsidRPr="008A3712">
        <w:rPr>
          <w:rStyle w:val="slostrany"/>
          <w:sz w:val="22"/>
          <w:szCs w:val="22"/>
        </w:rPr>
        <w:t>SK č.: 850/SKO/2016 zo dňa 22. 11. 2016</w:t>
      </w:r>
    </w:p>
    <w:p w:rsidR="008A3712" w:rsidRPr="008A3712" w:rsidRDefault="008A3712" w:rsidP="008A3712">
      <w:pPr>
        <w:snapToGrid w:val="0"/>
        <w:rPr>
          <w:bCs/>
          <w:sz w:val="22"/>
          <w:szCs w:val="22"/>
        </w:rPr>
      </w:pPr>
      <w:r w:rsidRPr="008A3712">
        <w:rPr>
          <w:bCs/>
          <w:sz w:val="22"/>
          <w:szCs w:val="22"/>
        </w:rPr>
        <w:t>Štatistika o podiele slovenských hudobných diel za 3. štvrťrok 2016</w:t>
      </w:r>
    </w:p>
    <w:p w:rsidR="008A3712" w:rsidRPr="008A3712" w:rsidRDefault="008A3712" w:rsidP="008A3712">
      <w:pPr>
        <w:snapToGrid w:val="0"/>
        <w:rPr>
          <w:bCs/>
          <w:sz w:val="22"/>
          <w:szCs w:val="22"/>
        </w:rPr>
      </w:pPr>
      <w:r w:rsidRPr="008A3712">
        <w:rPr>
          <w:sz w:val="22"/>
          <w:szCs w:val="22"/>
        </w:rPr>
        <w:t>(vo veci možného porušenia § 28b ods. 4 zákona č. 308/2000 Z. z.)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Monitorované vysielanie/programová služba: štatistika júl až september 2016/Rádio Piešťany</w:t>
      </w:r>
    </w:p>
    <w:p w:rsidR="008A3712" w:rsidRPr="008A3712" w:rsidRDefault="008A3712" w:rsidP="008A3712">
      <w:pPr>
        <w:ind w:left="6372" w:right="9" w:hanging="6372"/>
        <w:rPr>
          <w:sz w:val="22"/>
          <w:szCs w:val="22"/>
        </w:rPr>
      </w:pPr>
      <w:r w:rsidRPr="008A3712">
        <w:rPr>
          <w:sz w:val="22"/>
          <w:szCs w:val="22"/>
        </w:rPr>
        <w:t>ÚK</w:t>
      </w:r>
      <w:r w:rsidRPr="008A3712">
        <w:rPr>
          <w:rStyle w:val="slostrany"/>
          <w:sz w:val="22"/>
          <w:szCs w:val="22"/>
        </w:rPr>
        <w:t>:</w:t>
      </w:r>
      <w:r w:rsidRPr="008A3712">
        <w:rPr>
          <w:bCs/>
          <w:sz w:val="22"/>
          <w:szCs w:val="22"/>
        </w:rPr>
        <w:t xml:space="preserve"> </w:t>
      </w:r>
      <w:r w:rsidRPr="008A3712">
        <w:rPr>
          <w:sz w:val="22"/>
          <w:szCs w:val="22"/>
        </w:rPr>
        <w:t xml:space="preserve">WINTER média, a.s. </w:t>
      </w:r>
      <w:r w:rsidRPr="008A3712">
        <w:rPr>
          <w:sz w:val="22"/>
          <w:szCs w:val="22"/>
        </w:rPr>
        <w:tab/>
        <w:t>číslo licencie: R/108</w:t>
      </w:r>
    </w:p>
    <w:p w:rsidR="00076921" w:rsidRDefault="00076921" w:rsidP="008A3712">
      <w:pPr>
        <w:ind w:right="9"/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16/ </w:t>
      </w:r>
      <w:r w:rsidRPr="008A3712">
        <w:rPr>
          <w:rStyle w:val="slostrany"/>
          <w:sz w:val="22"/>
          <w:szCs w:val="22"/>
        </w:rPr>
        <w:t>SK č.: 851/SKO/2016 zo dňa 22. 11. 2016</w:t>
      </w:r>
    </w:p>
    <w:p w:rsidR="008A3712" w:rsidRPr="008A3712" w:rsidRDefault="008A3712" w:rsidP="008A3712">
      <w:pPr>
        <w:snapToGrid w:val="0"/>
        <w:rPr>
          <w:bCs/>
          <w:sz w:val="22"/>
          <w:szCs w:val="22"/>
        </w:rPr>
      </w:pPr>
      <w:r w:rsidRPr="008A3712">
        <w:rPr>
          <w:bCs/>
          <w:sz w:val="22"/>
          <w:szCs w:val="22"/>
        </w:rPr>
        <w:t>Štatistika o podiele slovenských hudobných diel za 3. štvrťrok 2016</w:t>
      </w:r>
    </w:p>
    <w:p w:rsidR="008A3712" w:rsidRPr="008A3712" w:rsidRDefault="008A3712" w:rsidP="008A3712">
      <w:pPr>
        <w:snapToGrid w:val="0"/>
        <w:rPr>
          <w:bCs/>
          <w:sz w:val="22"/>
          <w:szCs w:val="22"/>
        </w:rPr>
      </w:pPr>
      <w:r w:rsidRPr="008A3712">
        <w:rPr>
          <w:sz w:val="22"/>
          <w:szCs w:val="22"/>
        </w:rPr>
        <w:t>(vo veci možného porušenia § 28b ods. 4 zákona č. 308/2000 Z. z.)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Monitorované vysielanie/programová služba: štatistika  júl až september 2016/RADIO PLUS</w:t>
      </w:r>
    </w:p>
    <w:p w:rsidR="008A3712" w:rsidRPr="008A3712" w:rsidRDefault="008A3712" w:rsidP="008A3712">
      <w:pPr>
        <w:ind w:left="6372" w:right="9" w:hanging="6372"/>
        <w:rPr>
          <w:sz w:val="22"/>
          <w:szCs w:val="22"/>
        </w:rPr>
      </w:pPr>
      <w:r w:rsidRPr="008A3712">
        <w:rPr>
          <w:sz w:val="22"/>
          <w:szCs w:val="22"/>
        </w:rPr>
        <w:t>ÚK</w:t>
      </w:r>
      <w:r w:rsidRPr="008A3712">
        <w:rPr>
          <w:rStyle w:val="slostrany"/>
          <w:sz w:val="22"/>
          <w:szCs w:val="22"/>
        </w:rPr>
        <w:t>:</w:t>
      </w:r>
      <w:r w:rsidRPr="008A3712">
        <w:rPr>
          <w:bCs/>
          <w:sz w:val="22"/>
          <w:szCs w:val="22"/>
        </w:rPr>
        <w:t xml:space="preserve"> </w:t>
      </w:r>
      <w:r w:rsidRPr="008A3712">
        <w:rPr>
          <w:sz w:val="22"/>
          <w:szCs w:val="22"/>
        </w:rPr>
        <w:t xml:space="preserve">JOLIN, s.r.o. </w:t>
      </w:r>
      <w:r w:rsidRPr="008A3712">
        <w:rPr>
          <w:sz w:val="22"/>
          <w:szCs w:val="22"/>
        </w:rPr>
        <w:tab/>
        <w:t>číslo licencie: R/124</w:t>
      </w:r>
    </w:p>
    <w:p w:rsidR="008A3712" w:rsidRPr="008A3712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17/ </w:t>
      </w:r>
      <w:r w:rsidRPr="008A3712">
        <w:rPr>
          <w:rStyle w:val="slostrany"/>
          <w:sz w:val="22"/>
          <w:szCs w:val="22"/>
        </w:rPr>
        <w:t xml:space="preserve">SK č. : </w:t>
      </w:r>
      <w:r w:rsidRPr="008A3712">
        <w:rPr>
          <w:rStyle w:val="slostrany"/>
          <w:sz w:val="22"/>
          <w:szCs w:val="22"/>
        </w:rPr>
        <w:tab/>
        <w:t>295/SKO/2014 zo dňa 25. 3. 2014</w:t>
      </w: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             319/SKO/2014 zo dňa 8. 4. 2014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sz w:val="22"/>
          <w:szCs w:val="22"/>
        </w:rPr>
        <w:t xml:space="preserve">Správa o kontrole dodržiavania povinností podľa zákona č. 308/2000 Z. z. </w:t>
      </w:r>
    </w:p>
    <w:p w:rsidR="008A3712" w:rsidRPr="008A3712" w:rsidRDefault="008A3712" w:rsidP="008A3712">
      <w:pPr>
        <w:ind w:right="9"/>
        <w:rPr>
          <w:rFonts w:eastAsia="Arial"/>
          <w:bCs/>
          <w:sz w:val="22"/>
          <w:szCs w:val="22"/>
        </w:rPr>
      </w:pPr>
      <w:r w:rsidRPr="008A3712">
        <w:rPr>
          <w:sz w:val="22"/>
          <w:szCs w:val="22"/>
        </w:rPr>
        <w:t>(</w:t>
      </w:r>
      <w:r w:rsidRPr="008A3712">
        <w:rPr>
          <w:rFonts w:eastAsia="Arial"/>
          <w:bCs/>
          <w:sz w:val="22"/>
          <w:szCs w:val="22"/>
        </w:rPr>
        <w:t>Sťažnosti č. 15/SO/181/2014, 19/SO/186/2014, 139/SO/2014)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(vo veci možného porušenia § 33 ods. 4 písm. a), § 39a ods. 2  s odkazom na § 39a ods. 5 písm. d) zákona č. 308/2000 Z. z.)</w:t>
      </w:r>
    </w:p>
    <w:p w:rsidR="008A3712" w:rsidRPr="008A3712" w:rsidRDefault="008A3712" w:rsidP="008A3712">
      <w:pPr>
        <w:ind w:right="9"/>
        <w:rPr>
          <w:rFonts w:eastAsia="Arial"/>
          <w:bCs/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Monitorovaný program/</w:t>
      </w:r>
      <w:proofErr w:type="spellStart"/>
      <w:r w:rsidRPr="008A3712">
        <w:rPr>
          <w:rStyle w:val="slostrany"/>
          <w:sz w:val="22"/>
          <w:szCs w:val="22"/>
        </w:rPr>
        <w:t>komunikáty</w:t>
      </w:r>
      <w:proofErr w:type="spellEnd"/>
      <w:r w:rsidRPr="008A3712">
        <w:rPr>
          <w:rStyle w:val="slostrany"/>
          <w:sz w:val="22"/>
          <w:szCs w:val="22"/>
        </w:rPr>
        <w:t xml:space="preserve">/deň /programová služba: reklama na </w:t>
      </w:r>
      <w:proofErr w:type="spellStart"/>
      <w:r w:rsidRPr="008A3712">
        <w:rPr>
          <w:rFonts w:eastAsia="Arial"/>
          <w:bCs/>
          <w:i/>
          <w:sz w:val="22"/>
          <w:szCs w:val="22"/>
        </w:rPr>
        <w:t>Ibalgin</w:t>
      </w:r>
      <w:proofErr w:type="spellEnd"/>
      <w:r w:rsidRPr="008A3712">
        <w:rPr>
          <w:rFonts w:eastAsia="Arial"/>
          <w:bCs/>
          <w:i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00 a"/>
        </w:smartTagPr>
        <w:r w:rsidRPr="008A3712">
          <w:rPr>
            <w:rFonts w:eastAsia="Arial"/>
            <w:bCs/>
            <w:i/>
            <w:sz w:val="22"/>
            <w:szCs w:val="22"/>
          </w:rPr>
          <w:t>400 a</w:t>
        </w:r>
      </w:smartTag>
      <w:r w:rsidRPr="008A3712">
        <w:rPr>
          <w:rFonts w:eastAsia="Arial"/>
          <w:bCs/>
          <w:i/>
          <w:sz w:val="22"/>
          <w:szCs w:val="22"/>
        </w:rPr>
        <w:t xml:space="preserve"> IBALGIN FAST/</w:t>
      </w:r>
      <w:r w:rsidRPr="008A3712">
        <w:rPr>
          <w:rFonts w:eastAsia="Arial"/>
          <w:bCs/>
          <w:sz w:val="22"/>
          <w:szCs w:val="22"/>
        </w:rPr>
        <w:t xml:space="preserve">16. 1., 17. 1., 19. 1. a 2. 2. 2014; reklama na </w:t>
      </w:r>
      <w:r w:rsidRPr="008A3712">
        <w:rPr>
          <w:rFonts w:eastAsia="Arial"/>
          <w:bCs/>
          <w:i/>
          <w:sz w:val="22"/>
          <w:szCs w:val="22"/>
        </w:rPr>
        <w:t>Pinosol/</w:t>
      </w:r>
      <w:r w:rsidRPr="008A3712">
        <w:rPr>
          <w:rFonts w:eastAsia="Arial"/>
          <w:bCs/>
          <w:sz w:val="22"/>
          <w:szCs w:val="22"/>
        </w:rPr>
        <w:t>17. 1., 19. 1. 2014; reklama na</w:t>
      </w:r>
      <w:r w:rsidRPr="008A3712">
        <w:rPr>
          <w:rFonts w:eastAsia="Arial"/>
          <w:bCs/>
          <w:i/>
          <w:sz w:val="22"/>
          <w:szCs w:val="22"/>
        </w:rPr>
        <w:t xml:space="preserve"> </w:t>
      </w:r>
      <w:proofErr w:type="spellStart"/>
      <w:r w:rsidRPr="008A3712">
        <w:rPr>
          <w:rFonts w:eastAsia="Arial"/>
          <w:bCs/>
          <w:i/>
          <w:sz w:val="22"/>
          <w:szCs w:val="22"/>
        </w:rPr>
        <w:t>Panadol</w:t>
      </w:r>
      <w:proofErr w:type="spellEnd"/>
      <w:r w:rsidRPr="008A3712">
        <w:rPr>
          <w:rFonts w:eastAsia="Arial"/>
          <w:bCs/>
          <w:i/>
          <w:sz w:val="22"/>
          <w:szCs w:val="22"/>
        </w:rPr>
        <w:t xml:space="preserve"> Extra a </w:t>
      </w:r>
      <w:proofErr w:type="spellStart"/>
      <w:r w:rsidRPr="008A3712">
        <w:rPr>
          <w:rFonts w:eastAsia="Arial"/>
          <w:bCs/>
          <w:i/>
          <w:sz w:val="22"/>
          <w:szCs w:val="22"/>
        </w:rPr>
        <w:t>Panadol</w:t>
      </w:r>
      <w:proofErr w:type="spellEnd"/>
      <w:r w:rsidRPr="008A3712">
        <w:rPr>
          <w:rFonts w:eastAsia="Arial"/>
          <w:bCs/>
          <w:i/>
          <w:sz w:val="22"/>
          <w:szCs w:val="22"/>
        </w:rPr>
        <w:t xml:space="preserve"> </w:t>
      </w:r>
      <w:proofErr w:type="spellStart"/>
      <w:r w:rsidRPr="008A3712">
        <w:rPr>
          <w:rFonts w:eastAsia="Arial"/>
          <w:bCs/>
          <w:i/>
          <w:sz w:val="22"/>
          <w:szCs w:val="22"/>
        </w:rPr>
        <w:t>Novum</w:t>
      </w:r>
      <w:proofErr w:type="spellEnd"/>
      <w:r w:rsidRPr="008A3712">
        <w:rPr>
          <w:rFonts w:eastAsia="Arial"/>
          <w:bCs/>
          <w:sz w:val="22"/>
          <w:szCs w:val="22"/>
        </w:rPr>
        <w:t xml:space="preserve">, </w:t>
      </w:r>
      <w:proofErr w:type="spellStart"/>
      <w:r w:rsidRPr="008A3712">
        <w:rPr>
          <w:rFonts w:eastAsia="Arial"/>
          <w:bCs/>
          <w:i/>
          <w:sz w:val="22"/>
          <w:szCs w:val="22"/>
        </w:rPr>
        <w:t>Coldrex</w:t>
      </w:r>
      <w:proofErr w:type="spellEnd"/>
      <w:r w:rsidRPr="008A3712">
        <w:rPr>
          <w:rFonts w:eastAsia="Arial"/>
          <w:bCs/>
          <w:i/>
          <w:sz w:val="22"/>
          <w:szCs w:val="22"/>
        </w:rPr>
        <w:t xml:space="preserve"> Max </w:t>
      </w:r>
      <w:proofErr w:type="spellStart"/>
      <w:r w:rsidRPr="008A3712">
        <w:rPr>
          <w:rFonts w:eastAsia="Arial"/>
          <w:bCs/>
          <w:i/>
          <w:sz w:val="22"/>
          <w:szCs w:val="22"/>
        </w:rPr>
        <w:t>Grip</w:t>
      </w:r>
      <w:proofErr w:type="spellEnd"/>
      <w:r w:rsidRPr="008A3712">
        <w:rPr>
          <w:rFonts w:eastAsia="Arial"/>
          <w:bCs/>
          <w:i/>
          <w:sz w:val="22"/>
          <w:szCs w:val="22"/>
        </w:rPr>
        <w:t xml:space="preserve"> a </w:t>
      </w:r>
      <w:proofErr w:type="spellStart"/>
      <w:r w:rsidRPr="008A3712">
        <w:rPr>
          <w:rFonts w:eastAsia="Arial"/>
          <w:bCs/>
          <w:i/>
          <w:sz w:val="22"/>
          <w:szCs w:val="22"/>
        </w:rPr>
        <w:t>Coldrex</w:t>
      </w:r>
      <w:proofErr w:type="spellEnd"/>
      <w:r w:rsidRPr="008A3712">
        <w:rPr>
          <w:rFonts w:eastAsia="Arial"/>
          <w:bCs/>
          <w:i/>
          <w:sz w:val="22"/>
          <w:szCs w:val="22"/>
        </w:rPr>
        <w:t xml:space="preserve"> tablety</w:t>
      </w:r>
      <w:r w:rsidRPr="008A3712">
        <w:rPr>
          <w:rFonts w:eastAsia="Arial"/>
          <w:bCs/>
          <w:sz w:val="22"/>
          <w:szCs w:val="22"/>
        </w:rPr>
        <w:t xml:space="preserve">/17. 1. 2014; </w:t>
      </w:r>
      <w:r w:rsidRPr="008A3712">
        <w:rPr>
          <w:rStyle w:val="slostrany"/>
          <w:i/>
          <w:sz w:val="22"/>
          <w:szCs w:val="22"/>
        </w:rPr>
        <w:t>Teleráno/</w:t>
      </w:r>
      <w:r w:rsidRPr="008A3712">
        <w:rPr>
          <w:rStyle w:val="slostrany"/>
          <w:sz w:val="22"/>
          <w:szCs w:val="22"/>
        </w:rPr>
        <w:t>17. 1. 2014</w:t>
      </w:r>
      <w:r w:rsidRPr="008A3712">
        <w:rPr>
          <w:rFonts w:eastAsia="Arial"/>
          <w:bCs/>
          <w:sz w:val="22"/>
          <w:szCs w:val="22"/>
        </w:rPr>
        <w:t>/TV MARKÍZA</w:t>
      </w:r>
    </w:p>
    <w:p w:rsidR="008A3712" w:rsidRPr="008A3712" w:rsidRDefault="008A3712" w:rsidP="008A3712">
      <w:pPr>
        <w:ind w:right="9"/>
        <w:rPr>
          <w:rFonts w:eastAsia="Arial Unicode MS"/>
          <w:bCs/>
          <w:sz w:val="22"/>
          <w:szCs w:val="22"/>
        </w:rPr>
      </w:pPr>
      <w:r w:rsidRPr="008A3712">
        <w:rPr>
          <w:sz w:val="22"/>
          <w:szCs w:val="22"/>
        </w:rPr>
        <w:t>ÚK</w:t>
      </w:r>
      <w:r w:rsidRPr="008A3712">
        <w:rPr>
          <w:rStyle w:val="slostrany"/>
          <w:sz w:val="22"/>
          <w:szCs w:val="22"/>
        </w:rPr>
        <w:t xml:space="preserve">: </w:t>
      </w:r>
      <w:r w:rsidRPr="008A3712">
        <w:rPr>
          <w:rFonts w:eastAsia="Arial"/>
          <w:sz w:val="22"/>
          <w:szCs w:val="22"/>
        </w:rPr>
        <w:t>MARKÍZA - SLOVAKIA, spol. s r.o.</w:t>
      </w:r>
      <w:r w:rsidRPr="008A3712">
        <w:rPr>
          <w:rFonts w:eastAsia="Arial"/>
          <w:sz w:val="22"/>
          <w:szCs w:val="22"/>
        </w:rPr>
        <w:tab/>
      </w:r>
      <w:r w:rsidRPr="008A3712">
        <w:rPr>
          <w:rFonts w:eastAsia="Arial"/>
          <w:sz w:val="22"/>
          <w:szCs w:val="22"/>
        </w:rPr>
        <w:tab/>
      </w:r>
      <w:r w:rsidRPr="008A3712">
        <w:rPr>
          <w:rFonts w:eastAsia="Arial"/>
          <w:sz w:val="22"/>
          <w:szCs w:val="22"/>
        </w:rPr>
        <w:tab/>
      </w:r>
      <w:r w:rsidRPr="008A3712">
        <w:rPr>
          <w:rFonts w:eastAsia="Arial"/>
          <w:sz w:val="22"/>
          <w:szCs w:val="22"/>
        </w:rPr>
        <w:tab/>
        <w:t>číslo licencie: T/41, TD/17</w:t>
      </w:r>
    </w:p>
    <w:p w:rsidR="008A3712" w:rsidRPr="008A3712" w:rsidRDefault="008A3712" w:rsidP="008A3712">
      <w:pPr>
        <w:ind w:right="9"/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18/ </w:t>
      </w:r>
      <w:r w:rsidRPr="008A3712">
        <w:rPr>
          <w:rStyle w:val="slostrany"/>
          <w:sz w:val="22"/>
          <w:szCs w:val="22"/>
        </w:rPr>
        <w:t>SK č.: 671/SKO/2016 zo dňa 13. 9. 2016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Doplnenie: </w:t>
      </w:r>
      <w:r w:rsidRPr="008A3712">
        <w:rPr>
          <w:sz w:val="22"/>
          <w:szCs w:val="22"/>
        </w:rPr>
        <w:t xml:space="preserve">Správa o kontrole dodržiavania povinností podľa zákona č. 308/2000 Z. z. </w:t>
      </w:r>
    </w:p>
    <w:p w:rsidR="008A3712" w:rsidRPr="008A3712" w:rsidRDefault="008A3712" w:rsidP="008A3712">
      <w:pPr>
        <w:jc w:val="both"/>
        <w:rPr>
          <w:sz w:val="22"/>
          <w:szCs w:val="22"/>
        </w:rPr>
      </w:pPr>
      <w:r w:rsidRPr="008A3712">
        <w:rPr>
          <w:sz w:val="22"/>
          <w:szCs w:val="22"/>
        </w:rPr>
        <w:t>Sťažnosti č. 527/SO/2016 až 540/SO/2016)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(vo veci možného porušenia § 39a ods. 2 s odkazom na § 39a ods. 5 písm. d) zákona č. 308/2000 Z. z.)</w:t>
      </w:r>
    </w:p>
    <w:p w:rsidR="008A3712" w:rsidRPr="008A3712" w:rsidRDefault="008A3712" w:rsidP="008A3712">
      <w:pPr>
        <w:rPr>
          <w:sz w:val="22"/>
          <w:szCs w:val="22"/>
        </w:rPr>
      </w:pPr>
      <w:r w:rsidRPr="008A3712">
        <w:rPr>
          <w:rStyle w:val="slostrany"/>
          <w:sz w:val="22"/>
          <w:szCs w:val="22"/>
        </w:rPr>
        <w:t>Monitorované vysielanie/</w:t>
      </w:r>
      <w:proofErr w:type="spellStart"/>
      <w:r w:rsidRPr="008A3712">
        <w:rPr>
          <w:rStyle w:val="slostrany"/>
          <w:sz w:val="22"/>
          <w:szCs w:val="22"/>
        </w:rPr>
        <w:t>komunikáty</w:t>
      </w:r>
      <w:proofErr w:type="spellEnd"/>
      <w:r w:rsidRPr="008A3712">
        <w:rPr>
          <w:rStyle w:val="slostrany"/>
          <w:sz w:val="22"/>
          <w:szCs w:val="22"/>
        </w:rPr>
        <w:t xml:space="preserve">/deň/programová služba: </w:t>
      </w:r>
      <w:r w:rsidRPr="008A3712">
        <w:rPr>
          <w:rStyle w:val="slostrany"/>
          <w:i/>
          <w:sz w:val="22"/>
          <w:szCs w:val="22"/>
        </w:rPr>
        <w:t>Hokej MS 2016/</w:t>
      </w:r>
      <w:r w:rsidRPr="008A3712">
        <w:rPr>
          <w:rStyle w:val="slostrany"/>
          <w:sz w:val="22"/>
          <w:szCs w:val="22"/>
        </w:rPr>
        <w:t>14.5., 15.5., 17.5., 19.5., 21.5., 22.5.2016/</w:t>
      </w:r>
      <w:r w:rsidRPr="008A3712">
        <w:rPr>
          <w:rStyle w:val="Siln"/>
          <w:b w:val="0"/>
          <w:i/>
          <w:sz w:val="22"/>
          <w:szCs w:val="22"/>
        </w:rPr>
        <w:t xml:space="preserve"> </w:t>
      </w:r>
      <w:proofErr w:type="spellStart"/>
      <w:r w:rsidRPr="008A3712">
        <w:rPr>
          <w:rStyle w:val="slostrany"/>
          <w:i/>
          <w:sz w:val="22"/>
          <w:szCs w:val="22"/>
        </w:rPr>
        <w:t>Mixzóna</w:t>
      </w:r>
      <w:proofErr w:type="spellEnd"/>
      <w:r w:rsidRPr="008A3712">
        <w:rPr>
          <w:rStyle w:val="slostrany"/>
          <w:sz w:val="22"/>
          <w:szCs w:val="22"/>
        </w:rPr>
        <w:t xml:space="preserve"> /19.5., 21.5., 22.5.2016/Jednotka/ </w:t>
      </w:r>
      <w:r w:rsidRPr="008A3712">
        <w:rPr>
          <w:rStyle w:val="slostrany"/>
          <w:i/>
          <w:sz w:val="22"/>
          <w:szCs w:val="22"/>
        </w:rPr>
        <w:t>Mixzóna/</w:t>
      </w:r>
      <w:r w:rsidRPr="008A3712">
        <w:rPr>
          <w:rStyle w:val="slostrany"/>
          <w:sz w:val="22"/>
          <w:szCs w:val="22"/>
        </w:rPr>
        <w:t>13.5., 15.5., 16.5., 17.5., 19.5., 21.5., 22.5.2016/</w:t>
      </w:r>
      <w:r w:rsidRPr="008A3712">
        <w:rPr>
          <w:rStyle w:val="Siln"/>
          <w:b w:val="0"/>
          <w:i/>
          <w:sz w:val="22"/>
          <w:szCs w:val="22"/>
        </w:rPr>
        <w:t xml:space="preserve"> </w:t>
      </w:r>
      <w:r w:rsidRPr="008A3712">
        <w:rPr>
          <w:rStyle w:val="slostrany"/>
          <w:i/>
          <w:sz w:val="22"/>
          <w:szCs w:val="22"/>
        </w:rPr>
        <w:t>Hokej MS 2016/</w:t>
      </w:r>
      <w:r w:rsidRPr="008A3712">
        <w:rPr>
          <w:rStyle w:val="slostrany"/>
          <w:sz w:val="22"/>
          <w:szCs w:val="22"/>
        </w:rPr>
        <w:t xml:space="preserve">13.5., 14.5., 15.5., 16.5., 17.5., 19.5., 21.5., 22.5.2016/Dvojka </w:t>
      </w:r>
    </w:p>
    <w:p w:rsidR="008A3712" w:rsidRPr="008A3712" w:rsidRDefault="008A3712" w:rsidP="008A3712">
      <w:pPr>
        <w:ind w:right="9"/>
        <w:rPr>
          <w:sz w:val="22"/>
          <w:szCs w:val="22"/>
        </w:rPr>
      </w:pPr>
      <w:r w:rsidRPr="008A3712">
        <w:rPr>
          <w:sz w:val="22"/>
          <w:szCs w:val="22"/>
        </w:rPr>
        <w:t>ÚK: Rozhlas a televízia Slovenska, vysielateľ na základe zákona</w:t>
      </w:r>
      <w:r w:rsidRPr="008A3712">
        <w:rPr>
          <w:sz w:val="22"/>
          <w:szCs w:val="22"/>
        </w:rPr>
        <w:tab/>
        <w:t>číslo licencie: TD/1, TD/2</w:t>
      </w:r>
    </w:p>
    <w:p w:rsidR="008A3712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1626CE" w:rsidRDefault="008A3712" w:rsidP="008A3712">
      <w:pPr>
        <w:ind w:right="9"/>
        <w:rPr>
          <w:rStyle w:val="slostrany"/>
          <w:color w:val="FF0000"/>
          <w:sz w:val="22"/>
          <w:szCs w:val="22"/>
        </w:rPr>
      </w:pPr>
    </w:p>
    <w:p w:rsidR="008A3712" w:rsidRPr="001626CE" w:rsidRDefault="008A3712" w:rsidP="008A3712">
      <w:pPr>
        <w:jc w:val="both"/>
        <w:rPr>
          <w:b/>
          <w:sz w:val="22"/>
          <w:szCs w:val="22"/>
          <w:u w:val="single"/>
        </w:rPr>
      </w:pPr>
      <w:r w:rsidRPr="001626CE">
        <w:rPr>
          <w:b/>
          <w:sz w:val="22"/>
          <w:szCs w:val="22"/>
          <w:u w:val="single"/>
        </w:rPr>
        <w:t>NEVEREJNÉ</w:t>
      </w:r>
    </w:p>
    <w:p w:rsidR="008A3712" w:rsidRPr="001626CE" w:rsidRDefault="008A3712" w:rsidP="008A3712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19/ </w:t>
      </w:r>
      <w:r w:rsidRPr="008A3712">
        <w:rPr>
          <w:rStyle w:val="slostrany"/>
          <w:sz w:val="22"/>
          <w:szCs w:val="22"/>
        </w:rPr>
        <w:t>SK č.: 116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23.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Žiadosť o udelenie  licencie na digitálne televízne vysielanie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PO-MA, spol. s 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20/ </w:t>
      </w:r>
      <w:r w:rsidRPr="008A3712">
        <w:rPr>
          <w:rStyle w:val="slostrany"/>
          <w:sz w:val="22"/>
          <w:szCs w:val="22"/>
        </w:rPr>
        <w:t>SK č.: 889</w:t>
      </w:r>
      <w:r w:rsidRPr="008A3712">
        <w:rPr>
          <w:sz w:val="22"/>
          <w:szCs w:val="22"/>
        </w:rPr>
        <w:t xml:space="preserve">/SKL/2016 </w:t>
      </w:r>
      <w:r w:rsidRPr="008A3712">
        <w:rPr>
          <w:rStyle w:val="slostrany"/>
          <w:sz w:val="22"/>
          <w:szCs w:val="22"/>
        </w:rPr>
        <w:t>zo dňa 12. 12. 2016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Žiadosť o udelenie  licencie na rozhlasové digitálne  vysielanie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TAM ART PRODUCTIONS,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21/ </w:t>
      </w:r>
      <w:r w:rsidRPr="008A3712">
        <w:rPr>
          <w:rStyle w:val="slostrany"/>
          <w:sz w:val="22"/>
          <w:szCs w:val="22"/>
        </w:rPr>
        <w:t>SK č.: 888</w:t>
      </w:r>
      <w:r w:rsidRPr="008A3712">
        <w:rPr>
          <w:sz w:val="22"/>
          <w:szCs w:val="22"/>
        </w:rPr>
        <w:t xml:space="preserve">/SKL/2016 </w:t>
      </w:r>
      <w:r w:rsidRPr="008A3712">
        <w:rPr>
          <w:rStyle w:val="slostrany"/>
          <w:sz w:val="22"/>
          <w:szCs w:val="22"/>
        </w:rPr>
        <w:t>zo dňa 12. 12. 2016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Žiadosť o udelenie  licencie na rozhlasové digitálne  vysielanie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CORPORATE LEGAL, s. r. 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22/ </w:t>
      </w:r>
      <w:r w:rsidRPr="008A3712">
        <w:rPr>
          <w:rStyle w:val="slostrany"/>
          <w:sz w:val="22"/>
          <w:szCs w:val="22"/>
        </w:rPr>
        <w:t>SK č.: 144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27.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licencií na rozhlasové vysielanie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Rádio Šport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licencie: R/97, RD/15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23/ </w:t>
      </w:r>
      <w:r w:rsidRPr="008A3712">
        <w:rPr>
          <w:rStyle w:val="slostrany"/>
          <w:sz w:val="22"/>
          <w:szCs w:val="22"/>
        </w:rPr>
        <w:t>SK č.: 100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18.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licencií na rozhlasové vysielanie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EUROPA </w:t>
      </w:r>
      <w:smartTag w:uri="urn:schemas-microsoft-com:office:smarttags" w:element="metricconverter">
        <w:smartTagPr>
          <w:attr w:name="ProductID" w:val="2, a"/>
        </w:smartTagPr>
        <w:r w:rsidRPr="008A3712">
          <w:rPr>
            <w:rStyle w:val="slostrany"/>
            <w:sz w:val="22"/>
            <w:szCs w:val="22"/>
          </w:rPr>
          <w:t>2, a</w:t>
        </w:r>
      </w:smartTag>
      <w:r w:rsidRPr="008A3712">
        <w:rPr>
          <w:rStyle w:val="slostrany"/>
          <w:sz w:val="22"/>
          <w:szCs w:val="22"/>
        </w:rPr>
        <w:t>.s.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licencie: R/105, RD/22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24/ </w:t>
      </w:r>
      <w:r w:rsidRPr="008A3712">
        <w:rPr>
          <w:rStyle w:val="slostrany"/>
          <w:sz w:val="22"/>
          <w:szCs w:val="22"/>
        </w:rPr>
        <w:t>SK č.: 132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26.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licencií na digitálne televízne vysielanie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MAC TV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licencie: T/39, TD/15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color w:val="FF0000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25/ </w:t>
      </w:r>
      <w:r w:rsidRPr="008A3712">
        <w:rPr>
          <w:rStyle w:val="slostrany"/>
          <w:sz w:val="22"/>
          <w:szCs w:val="22"/>
        </w:rPr>
        <w:t>SK č.: 61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9.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ISPER Slovakia,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TKR/358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26/ </w:t>
      </w:r>
      <w:r w:rsidRPr="008A3712">
        <w:rPr>
          <w:rStyle w:val="slostrany"/>
          <w:sz w:val="22"/>
          <w:szCs w:val="22"/>
        </w:rPr>
        <w:t>SK č.: 176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31.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O2 Slovakia,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TKR/357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27/ </w:t>
      </w:r>
      <w:r w:rsidRPr="008A3712">
        <w:rPr>
          <w:rStyle w:val="slostrany"/>
          <w:sz w:val="22"/>
          <w:szCs w:val="22"/>
        </w:rPr>
        <w:t>SK č.: 136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30.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ÚK: ATS Slovakia, s.r.o.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TKR/196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28/ </w:t>
      </w:r>
      <w:r w:rsidRPr="008A3712">
        <w:rPr>
          <w:rStyle w:val="slostrany"/>
          <w:sz w:val="22"/>
          <w:szCs w:val="22"/>
        </w:rPr>
        <w:t>SK č.: 199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2. 2.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BDTS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TKR/337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29/ </w:t>
      </w:r>
      <w:r w:rsidRPr="008A3712">
        <w:rPr>
          <w:rStyle w:val="slostrany"/>
          <w:sz w:val="22"/>
          <w:szCs w:val="22"/>
        </w:rPr>
        <w:t>SK č.: 121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23.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Ing. Ján </w:t>
      </w:r>
      <w:proofErr w:type="spellStart"/>
      <w:r w:rsidRPr="008A3712">
        <w:rPr>
          <w:rStyle w:val="slostrany"/>
          <w:sz w:val="22"/>
          <w:szCs w:val="22"/>
        </w:rPr>
        <w:t>Gnojčák</w:t>
      </w:r>
      <w:proofErr w:type="spellEnd"/>
      <w:r w:rsidRPr="008A3712">
        <w:rPr>
          <w:rStyle w:val="slostrany"/>
          <w:sz w:val="22"/>
          <w:szCs w:val="22"/>
        </w:rPr>
        <w:t xml:space="preserve"> - ELEKTROSERVIS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TKR/209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lastRenderedPageBreak/>
        <w:t xml:space="preserve">30/ </w:t>
      </w:r>
      <w:r w:rsidRPr="008A3712">
        <w:rPr>
          <w:rStyle w:val="slostrany"/>
          <w:sz w:val="22"/>
          <w:szCs w:val="22"/>
        </w:rPr>
        <w:t>SK č.: 119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23.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</w:t>
      </w:r>
      <w:proofErr w:type="spellStart"/>
      <w:r w:rsidRPr="008A3712">
        <w:rPr>
          <w:rStyle w:val="slostrany"/>
          <w:sz w:val="22"/>
          <w:szCs w:val="22"/>
        </w:rPr>
        <w:t>Holkatel</w:t>
      </w:r>
      <w:proofErr w:type="spellEnd"/>
      <w:r w:rsidRPr="008A3712">
        <w:rPr>
          <w:rStyle w:val="slostrany"/>
          <w:sz w:val="22"/>
          <w:szCs w:val="22"/>
        </w:rPr>
        <w:t xml:space="preserve">, spol. s 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TKR/102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31/ </w:t>
      </w:r>
      <w:r w:rsidRPr="008A3712">
        <w:rPr>
          <w:rStyle w:val="slostrany"/>
          <w:sz w:val="22"/>
          <w:szCs w:val="22"/>
        </w:rPr>
        <w:t>SK č.: 227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3. 2.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KÁBEL – KLUKNAVA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TKR/224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32/ </w:t>
      </w:r>
      <w:r w:rsidRPr="008A3712">
        <w:rPr>
          <w:rStyle w:val="slostrany"/>
          <w:sz w:val="22"/>
          <w:szCs w:val="22"/>
        </w:rPr>
        <w:t>SK č.: 195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2. 2.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</w:t>
      </w:r>
      <w:proofErr w:type="spellStart"/>
      <w:r w:rsidRPr="008A3712">
        <w:rPr>
          <w:rStyle w:val="slostrany"/>
          <w:sz w:val="22"/>
          <w:szCs w:val="22"/>
        </w:rPr>
        <w:t>Regio</w:t>
      </w:r>
      <w:proofErr w:type="spellEnd"/>
      <w:r w:rsidRPr="008A3712">
        <w:rPr>
          <w:rStyle w:val="slostrany"/>
          <w:sz w:val="22"/>
          <w:szCs w:val="22"/>
        </w:rPr>
        <w:t xml:space="preserve"> TV, s.r.o. 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TKR/314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33/ </w:t>
      </w:r>
      <w:r w:rsidRPr="008A3712">
        <w:rPr>
          <w:rStyle w:val="slostrany"/>
          <w:sz w:val="22"/>
          <w:szCs w:val="22"/>
        </w:rPr>
        <w:t>SK č.: 235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6. 2.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TES </w:t>
      </w:r>
      <w:proofErr w:type="spellStart"/>
      <w:r w:rsidRPr="008A3712">
        <w:rPr>
          <w:rStyle w:val="slostrany"/>
          <w:sz w:val="22"/>
          <w:szCs w:val="22"/>
        </w:rPr>
        <w:t>Media</w:t>
      </w:r>
      <w:proofErr w:type="spellEnd"/>
      <w:r w:rsidRPr="008A3712">
        <w:rPr>
          <w:rStyle w:val="slostrany"/>
          <w:sz w:val="22"/>
          <w:szCs w:val="22"/>
        </w:rPr>
        <w:t xml:space="preserve">, s. r. o. 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TKR/290</w:t>
      </w:r>
    </w:p>
    <w:p w:rsidR="00076921" w:rsidRDefault="00076921" w:rsidP="008A3712">
      <w:pPr>
        <w:tabs>
          <w:tab w:val="left" w:pos="3780"/>
        </w:tabs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34/ </w:t>
      </w:r>
      <w:r w:rsidRPr="008A3712">
        <w:rPr>
          <w:rStyle w:val="slostrany"/>
          <w:sz w:val="22"/>
          <w:szCs w:val="22"/>
        </w:rPr>
        <w:t>SK č.: 239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6. 2.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Káblová televízia Komjatice, s.r.o.  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TKR/187</w:t>
      </w:r>
    </w:p>
    <w:p w:rsidR="008A3712" w:rsidRPr="008A3712" w:rsidRDefault="008A3712" w:rsidP="008A3712">
      <w:pPr>
        <w:ind w:right="9"/>
        <w:rPr>
          <w:color w:val="FF0000"/>
          <w:sz w:val="22"/>
          <w:szCs w:val="22"/>
          <w:u w:val="single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35/ </w:t>
      </w:r>
      <w:r w:rsidRPr="008A3712">
        <w:rPr>
          <w:rStyle w:val="slostrany"/>
          <w:sz w:val="22"/>
          <w:szCs w:val="22"/>
        </w:rPr>
        <w:t>SK č.: 172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31.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KABSEN,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TKR/104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36/ </w:t>
      </w:r>
      <w:r w:rsidRPr="008A3712">
        <w:rPr>
          <w:rStyle w:val="slostrany"/>
          <w:sz w:val="22"/>
          <w:szCs w:val="22"/>
        </w:rPr>
        <w:t>SK č.: 173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31. 1.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Oznámenie o zmene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ÚK: Stavebné bytové družstvo Fiľakovo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registrácie: TKR/131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>
        <w:rPr>
          <w:rStyle w:val="slostrany"/>
          <w:sz w:val="22"/>
          <w:szCs w:val="22"/>
        </w:rPr>
        <w:t xml:space="preserve">37/ </w:t>
      </w:r>
      <w:r w:rsidRPr="008A3712">
        <w:rPr>
          <w:rStyle w:val="slostrany"/>
          <w:sz w:val="22"/>
          <w:szCs w:val="22"/>
        </w:rPr>
        <w:t>SK č.: 189</w:t>
      </w:r>
      <w:r w:rsidRPr="008A3712">
        <w:rPr>
          <w:sz w:val="22"/>
          <w:szCs w:val="22"/>
        </w:rPr>
        <w:t xml:space="preserve">/SKL/2017 </w:t>
      </w:r>
      <w:r w:rsidRPr="008A3712">
        <w:rPr>
          <w:rStyle w:val="slostrany"/>
          <w:sz w:val="22"/>
          <w:szCs w:val="22"/>
        </w:rPr>
        <w:t>zo dňa 1. 2. 2017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>Žiadosť o zrušenie registrácie retransmisie</w:t>
      </w:r>
    </w:p>
    <w:p w:rsidR="008A3712" w:rsidRPr="008A3712" w:rsidRDefault="008A3712" w:rsidP="008A3712">
      <w:pPr>
        <w:tabs>
          <w:tab w:val="left" w:pos="3780"/>
        </w:tabs>
        <w:rPr>
          <w:rStyle w:val="slostrany"/>
          <w:sz w:val="22"/>
          <w:szCs w:val="22"/>
        </w:rPr>
      </w:pPr>
      <w:r w:rsidRPr="008A3712">
        <w:rPr>
          <w:rStyle w:val="slostrany"/>
          <w:sz w:val="22"/>
          <w:szCs w:val="22"/>
        </w:rPr>
        <w:t xml:space="preserve">ÚK: Káblová televízia – Bánov s.r.o. </w:t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</w:r>
      <w:r w:rsidRPr="008A3712">
        <w:rPr>
          <w:rStyle w:val="slostrany"/>
          <w:sz w:val="22"/>
          <w:szCs w:val="22"/>
        </w:rPr>
        <w:tab/>
        <w:t>číslo registrácie : TKR/191</w:t>
      </w:r>
    </w:p>
    <w:p w:rsidR="008A3712" w:rsidRDefault="008A3712" w:rsidP="008A3712">
      <w:pPr>
        <w:rPr>
          <w:sz w:val="22"/>
          <w:szCs w:val="22"/>
        </w:rPr>
      </w:pPr>
    </w:p>
    <w:p w:rsidR="008A3712" w:rsidRDefault="008A3712" w:rsidP="008A3712">
      <w:pPr>
        <w:rPr>
          <w:sz w:val="22"/>
          <w:szCs w:val="22"/>
        </w:rPr>
      </w:pPr>
      <w:r>
        <w:rPr>
          <w:sz w:val="22"/>
          <w:szCs w:val="22"/>
        </w:rPr>
        <w:t>38/ Rôzne</w:t>
      </w:r>
    </w:p>
    <w:p w:rsidR="008A3712" w:rsidRDefault="008A3712" w:rsidP="008A3712">
      <w:pPr>
        <w:rPr>
          <w:sz w:val="22"/>
          <w:szCs w:val="22"/>
        </w:rPr>
      </w:pPr>
    </w:p>
    <w:p w:rsidR="008A3712" w:rsidRDefault="008A3712" w:rsidP="008A3712">
      <w:pPr>
        <w:rPr>
          <w:sz w:val="22"/>
          <w:szCs w:val="22"/>
        </w:rPr>
      </w:pPr>
    </w:p>
    <w:p w:rsidR="008A3712" w:rsidRPr="00062B5D" w:rsidRDefault="008A3712" w:rsidP="008A3712">
      <w:pPr>
        <w:rPr>
          <w:rStyle w:val="slostrany"/>
          <w:sz w:val="22"/>
          <w:szCs w:val="22"/>
        </w:rPr>
      </w:pPr>
      <w:bookmarkStart w:id="0" w:name="_GoBack"/>
      <w:bookmarkEnd w:id="0"/>
      <w:r w:rsidRPr="00062B5D">
        <w:rPr>
          <w:bCs/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  <w:r w:rsidRPr="00062B5D">
        <w:rPr>
          <w:sz w:val="22"/>
          <w:szCs w:val="22"/>
        </w:rPr>
        <w:tab/>
      </w:r>
    </w:p>
    <w:p w:rsidR="008A3712" w:rsidRDefault="008A3712" w:rsidP="008A3712">
      <w:pPr>
        <w:ind w:left="4956"/>
        <w:rPr>
          <w:rStyle w:val="slostrany"/>
          <w:sz w:val="22"/>
          <w:szCs w:val="22"/>
        </w:rPr>
      </w:pPr>
    </w:p>
    <w:p w:rsidR="008A3712" w:rsidRPr="00F37FDA" w:rsidRDefault="008A3712" w:rsidP="008A3712">
      <w:pPr>
        <w:ind w:left="4956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ab/>
        <w:t xml:space="preserve">       PhDr. Marta </w:t>
      </w:r>
      <w:proofErr w:type="spellStart"/>
      <w:r>
        <w:rPr>
          <w:b/>
          <w:sz w:val="22"/>
          <w:szCs w:val="22"/>
        </w:rPr>
        <w:t>Danielová</w:t>
      </w:r>
      <w:proofErr w:type="spellEnd"/>
    </w:p>
    <w:p w:rsidR="008A3712" w:rsidRDefault="008A3712" w:rsidP="008A3712">
      <w:pPr>
        <w:pStyle w:val="ZkladntextIMP"/>
        <w:suppressAutoHyphens w:val="0"/>
        <w:spacing w:line="240" w:lineRule="auto"/>
      </w:pPr>
      <w:r w:rsidRPr="00F37FDA">
        <w:rPr>
          <w:sz w:val="22"/>
          <w:szCs w:val="22"/>
        </w:rPr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>
        <w:rPr>
          <w:sz w:val="22"/>
          <w:szCs w:val="22"/>
        </w:rPr>
        <w:tab/>
        <w:t>predsedníčka</w:t>
      </w:r>
      <w:r w:rsidRPr="00F37FDA">
        <w:rPr>
          <w:sz w:val="22"/>
          <w:szCs w:val="22"/>
        </w:rPr>
        <w:t xml:space="preserve"> Rady </w:t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</w:r>
      <w:r w:rsidRPr="00F37FDA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                </w:t>
      </w:r>
      <w:r w:rsidRPr="00F37FDA">
        <w:rPr>
          <w:sz w:val="22"/>
          <w:szCs w:val="22"/>
        </w:rPr>
        <w:t>pre vysielanie a retransmisiu</w:t>
      </w:r>
    </w:p>
    <w:p w:rsidR="008A3712" w:rsidRDefault="008A3712" w:rsidP="008A3712"/>
    <w:p w:rsidR="0069242F" w:rsidRDefault="00076921"/>
    <w:sectPr w:rsidR="0069242F" w:rsidSect="00886319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12"/>
    <w:rsid w:val="00055293"/>
    <w:rsid w:val="00076921"/>
    <w:rsid w:val="004C4769"/>
    <w:rsid w:val="00691A32"/>
    <w:rsid w:val="008A3712"/>
    <w:rsid w:val="00A8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A3712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3712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8A3712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8A3712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8A3712"/>
  </w:style>
  <w:style w:type="paragraph" w:styleId="Zkladntext3">
    <w:name w:val="Body Text 3"/>
    <w:basedOn w:val="Normlny"/>
    <w:link w:val="Zkladntext3Char"/>
    <w:rsid w:val="008A3712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8A3712"/>
    <w:rPr>
      <w:rFonts w:ascii="Times New Roman" w:eastAsia="Times New Roman" w:hAnsi="Times New Roman" w:cs="Times New Roman"/>
      <w:szCs w:val="20"/>
      <w:lang w:eastAsia="sk-SK"/>
    </w:rPr>
  </w:style>
  <w:style w:type="character" w:styleId="Siln">
    <w:name w:val="Strong"/>
    <w:qFormat/>
    <w:rsid w:val="008A3712"/>
    <w:rPr>
      <w:b/>
      <w:bCs/>
    </w:rPr>
  </w:style>
  <w:style w:type="paragraph" w:customStyle="1" w:styleId="Standard">
    <w:name w:val="Standard"/>
    <w:rsid w:val="008A3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A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8A3712"/>
    <w:pPr>
      <w:widowControl w:val="0"/>
      <w:autoSpaceDE w:val="0"/>
      <w:autoSpaceDN w:val="0"/>
      <w:jc w:val="center"/>
    </w:pPr>
    <w:rPr>
      <w:b/>
      <w:bCs/>
      <w:sz w:val="32"/>
      <w:szCs w:val="32"/>
    </w:rPr>
  </w:style>
  <w:style w:type="character" w:customStyle="1" w:styleId="NzovChar">
    <w:name w:val="Názov Char"/>
    <w:basedOn w:val="Predvolenpsmoodseku"/>
    <w:link w:val="Nzov"/>
    <w:rsid w:val="008A3712"/>
    <w:rPr>
      <w:rFonts w:ascii="Times New Roman" w:eastAsia="Times New Roman" w:hAnsi="Times New Roman" w:cs="Times New Roman"/>
      <w:b/>
      <w:bCs/>
      <w:sz w:val="32"/>
      <w:szCs w:val="32"/>
      <w:lang w:eastAsia="sk-SK"/>
    </w:rPr>
  </w:style>
  <w:style w:type="paragraph" w:customStyle="1" w:styleId="ZkladntextIMP">
    <w:name w:val="Základní text_IMP"/>
    <w:basedOn w:val="Normlny"/>
    <w:link w:val="ZkladntextIMPChar"/>
    <w:rsid w:val="008A3712"/>
    <w:pPr>
      <w:suppressAutoHyphens/>
      <w:spacing w:line="276" w:lineRule="auto"/>
    </w:pPr>
    <w:rPr>
      <w:rFonts w:eastAsia="Arial"/>
      <w:szCs w:val="20"/>
    </w:rPr>
  </w:style>
  <w:style w:type="character" w:customStyle="1" w:styleId="ZkladntextIMPChar">
    <w:name w:val="Základní text_IMP Char"/>
    <w:link w:val="ZkladntextIMP"/>
    <w:locked/>
    <w:rsid w:val="008A3712"/>
    <w:rPr>
      <w:rFonts w:ascii="Times New Roman" w:eastAsia="Arial" w:hAnsi="Times New Roman" w:cs="Times New Roman"/>
      <w:sz w:val="24"/>
      <w:szCs w:val="20"/>
      <w:lang w:eastAsia="sk-SK"/>
    </w:rPr>
  </w:style>
  <w:style w:type="character" w:styleId="slostrany">
    <w:name w:val="page number"/>
    <w:rsid w:val="008A3712"/>
  </w:style>
  <w:style w:type="paragraph" w:styleId="Zkladntext3">
    <w:name w:val="Body Text 3"/>
    <w:basedOn w:val="Normlny"/>
    <w:link w:val="Zkladntext3Char"/>
    <w:rsid w:val="008A3712"/>
    <w:pPr>
      <w:snapToGrid w:val="0"/>
      <w:jc w:val="both"/>
    </w:pPr>
    <w:rPr>
      <w:sz w:val="2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8A3712"/>
    <w:rPr>
      <w:rFonts w:ascii="Times New Roman" w:eastAsia="Times New Roman" w:hAnsi="Times New Roman" w:cs="Times New Roman"/>
      <w:szCs w:val="20"/>
      <w:lang w:eastAsia="sk-SK"/>
    </w:rPr>
  </w:style>
  <w:style w:type="character" w:styleId="Siln">
    <w:name w:val="Strong"/>
    <w:qFormat/>
    <w:rsid w:val="008A3712"/>
    <w:rPr>
      <w:b/>
      <w:bCs/>
    </w:rPr>
  </w:style>
  <w:style w:type="paragraph" w:customStyle="1" w:styleId="Standard">
    <w:name w:val="Standard"/>
    <w:rsid w:val="008A37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Jelčová</dc:creator>
  <cp:lastModifiedBy>Lucia Jelčová</cp:lastModifiedBy>
  <cp:revision>2</cp:revision>
  <cp:lastPrinted>2017-02-14T14:43:00Z</cp:lastPrinted>
  <dcterms:created xsi:type="dcterms:W3CDTF">2017-02-14T17:11:00Z</dcterms:created>
  <dcterms:modified xsi:type="dcterms:W3CDTF">2017-02-14T17:11:00Z</dcterms:modified>
</cp:coreProperties>
</file>